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3805E0"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3805E0">
        <w:rPr>
          <w:rFonts w:asciiTheme="minorHAnsi" w:hAnsiTheme="minorHAnsi" w:cstheme="minorHAnsi"/>
          <w:b/>
          <w:bCs/>
          <w:lang w:val="el-GR"/>
        </w:rPr>
        <w:t>22490/21-11-2025</w:t>
      </w:r>
    </w:p>
    <w:p w:rsidR="00545E0E" w:rsidRPr="004E5194"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4E5194">
        <w:rPr>
          <w:rFonts w:asciiTheme="minorHAnsi" w:hAnsiTheme="minorHAnsi" w:cstheme="minorHAnsi"/>
          <w:b/>
          <w:bCs/>
          <w:sz w:val="22"/>
          <w:szCs w:val="22"/>
          <w:lang w:val="el-GR"/>
        </w:rPr>
        <w:t xml:space="preserve"> </w:t>
      </w:r>
      <w:bookmarkStart w:id="0" w:name="_GoBack"/>
      <w:r w:rsidR="004E5194" w:rsidRPr="004E5194">
        <w:rPr>
          <w:rFonts w:asciiTheme="minorHAnsi" w:hAnsiTheme="minorHAnsi" w:cstheme="minorHAnsi"/>
          <w:b/>
          <w:bCs/>
          <w:lang w:val="el-GR"/>
        </w:rPr>
        <w:t>ΨΓΑΝΩΡ3-Δ6Ο</w:t>
      </w:r>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2406F9">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871B83">
        <w:rPr>
          <w:rFonts w:asciiTheme="minorHAnsi" w:hAnsiTheme="minorHAnsi" w:cstheme="minorHAnsi"/>
          <w:b/>
          <w:sz w:val="22"/>
          <w:szCs w:val="22"/>
          <w:lang w:val="el-GR"/>
        </w:rPr>
        <w:t>20</w:t>
      </w:r>
      <w:r w:rsidR="00FA0848">
        <w:rPr>
          <w:rFonts w:asciiTheme="minorHAnsi" w:hAnsiTheme="minorHAnsi" w:cstheme="minorHAnsi"/>
          <w:b/>
          <w:sz w:val="22"/>
          <w:szCs w:val="22"/>
          <w:lang w:val="el-GR"/>
        </w:rPr>
        <w:t>3</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FA0848">
        <w:rPr>
          <w:rFonts w:asciiTheme="minorHAnsi" w:hAnsiTheme="minorHAnsi" w:cstheme="minorHAnsi"/>
          <w:b/>
          <w:sz w:val="22"/>
          <w:szCs w:val="22"/>
          <w:lang w:val="el-GR"/>
        </w:rPr>
        <w:t>6</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463791">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lastRenderedPageBreak/>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0071E1" w:rsidRDefault="00503E97" w:rsidP="00BD2CAA">
      <w:pPr>
        <w:widowControl w:val="0"/>
        <w:tabs>
          <w:tab w:val="left" w:pos="284"/>
        </w:tabs>
        <w:autoSpaceDE w:val="0"/>
        <w:autoSpaceDN w:val="0"/>
        <w:adjustRightInd w:val="0"/>
        <w:ind w:right="284"/>
        <w:jc w:val="both"/>
        <w:rPr>
          <w:rFonts w:asciiTheme="minorHAnsi" w:hAnsiTheme="minorHAnsi" w:cstheme="minorHAnsi"/>
          <w:bCs/>
          <w:lang w:val="el-GR"/>
        </w:rPr>
      </w:pPr>
      <w:r w:rsidRPr="00545E0E">
        <w:rPr>
          <w:b/>
          <w:u w:val="single"/>
          <w:lang w:val="el-GR"/>
        </w:rPr>
        <w:t>ΘΕΜΑ</w:t>
      </w:r>
      <w:r w:rsidR="00545E0E" w:rsidRPr="00545E0E">
        <w:rPr>
          <w:b/>
          <w:u w:val="single"/>
          <w:lang w:val="el-GR"/>
        </w:rPr>
        <w:t>:</w:t>
      </w:r>
      <w:r w:rsidR="004038D1" w:rsidRPr="00545E0E">
        <w:rPr>
          <w:lang w:val="el-GR"/>
        </w:rPr>
        <w:t xml:space="preserve"> </w:t>
      </w:r>
      <w:r w:rsidR="000015D2" w:rsidRPr="001A2EB7">
        <w:rPr>
          <w:rFonts w:asciiTheme="minorHAnsi" w:hAnsiTheme="minorHAnsi" w:cstheme="minorHAnsi"/>
          <w:lang w:val="el-GR"/>
        </w:rPr>
        <w:t xml:space="preserve">Λήψη απόφασης επί της εισηγήσεως της Δημοτικής Επιτροπής, της με </w:t>
      </w:r>
      <w:proofErr w:type="spellStart"/>
      <w:r w:rsidR="000015D2" w:rsidRPr="001A2EB7">
        <w:rPr>
          <w:rFonts w:asciiTheme="minorHAnsi" w:hAnsiTheme="minorHAnsi" w:cstheme="minorHAnsi"/>
          <w:lang w:val="el-GR"/>
        </w:rPr>
        <w:t>αρ</w:t>
      </w:r>
      <w:proofErr w:type="spellEnd"/>
      <w:r w:rsidR="000015D2" w:rsidRPr="001A2EB7">
        <w:rPr>
          <w:rFonts w:asciiTheme="minorHAnsi" w:hAnsiTheme="minorHAnsi" w:cstheme="minorHAnsi"/>
          <w:lang w:val="el-GR"/>
        </w:rPr>
        <w:t xml:space="preserve">. </w:t>
      </w:r>
      <w:proofErr w:type="spellStart"/>
      <w:r w:rsidR="000015D2" w:rsidRPr="001A2EB7">
        <w:rPr>
          <w:rFonts w:asciiTheme="minorHAnsi" w:hAnsiTheme="minorHAnsi" w:cstheme="minorHAnsi"/>
          <w:lang w:val="el-GR"/>
        </w:rPr>
        <w:t>αποφ</w:t>
      </w:r>
      <w:proofErr w:type="spellEnd"/>
      <w:r w:rsidR="000015D2" w:rsidRPr="001A2EB7">
        <w:rPr>
          <w:rFonts w:asciiTheme="minorHAnsi" w:hAnsiTheme="minorHAnsi" w:cstheme="minorHAnsi"/>
          <w:lang w:val="el-GR"/>
        </w:rPr>
        <w:t>. 450/11-11-2025 που αφορά τον «</w:t>
      </w:r>
      <w:r w:rsidR="000015D2" w:rsidRPr="001A2EB7">
        <w:rPr>
          <w:rFonts w:asciiTheme="minorHAnsi" w:hAnsiTheme="minorHAnsi" w:cstheme="minorHAnsi"/>
          <w:bCs/>
          <w:lang w:val="el-GR"/>
        </w:rPr>
        <w:t>Καθορισμό συντελεστή τέλους χρήσης κοινόχρηστου χώρου για χρήση υπεδάφους, για το έτος 2026».</w:t>
      </w:r>
    </w:p>
    <w:p w:rsidR="000015D2" w:rsidRDefault="000015D2" w:rsidP="00BD2CAA">
      <w:pPr>
        <w:widowControl w:val="0"/>
        <w:tabs>
          <w:tab w:val="left" w:pos="284"/>
        </w:tabs>
        <w:autoSpaceDE w:val="0"/>
        <w:autoSpaceDN w:val="0"/>
        <w:adjustRightInd w:val="0"/>
        <w:ind w:right="284"/>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FB6D9E" w:rsidRDefault="00FB6D9E" w:rsidP="00FB6D9E">
      <w:pPr>
        <w:ind w:right="-334"/>
        <w:jc w:val="both"/>
        <w:rPr>
          <w:rFonts w:asciiTheme="minorHAnsi" w:hAnsiTheme="minorHAnsi" w:cstheme="minorHAnsi"/>
          <w:b/>
          <w:lang w:val="el-GR"/>
        </w:rPr>
      </w:pPr>
      <w:r>
        <w:rPr>
          <w:rFonts w:asciiTheme="minorHAnsi" w:hAnsiTheme="minorHAnsi" w:cstheme="minorHAnsi"/>
          <w:lang w:val="el-GR"/>
        </w:rPr>
        <w:t xml:space="preserve">Θέτω υπόψη σας την υπ’ αριθμόν </w:t>
      </w:r>
      <w:r>
        <w:rPr>
          <w:rFonts w:asciiTheme="minorHAnsi" w:hAnsiTheme="minorHAnsi" w:cstheme="minorHAnsi"/>
          <w:b/>
          <w:lang w:val="el-GR"/>
        </w:rPr>
        <w:t xml:space="preserve"> 450/11-11-2025  με (Α.Δ.Α</w:t>
      </w:r>
      <w:r w:rsidRPr="00197A1E">
        <w:rPr>
          <w:rFonts w:asciiTheme="minorHAnsi" w:hAnsiTheme="minorHAnsi" w:cstheme="minorHAnsi"/>
          <w:b/>
          <w:bCs/>
          <w:lang w:val="el-GR"/>
        </w:rPr>
        <w:t xml:space="preserve"> </w:t>
      </w:r>
      <w:r w:rsidRPr="00452D09">
        <w:rPr>
          <w:rFonts w:asciiTheme="minorHAnsi" w:hAnsiTheme="minorHAnsi" w:cstheme="minorHAnsi"/>
          <w:b/>
          <w:bCs/>
          <w:lang w:val="el-GR"/>
        </w:rPr>
        <w:t>Ψ4ΨΑΩΡ3-77Λ</w:t>
      </w:r>
      <w:r>
        <w:rPr>
          <w:rFonts w:asciiTheme="minorHAnsi" w:hAnsiTheme="minorHAnsi" w:cstheme="minorHAnsi"/>
          <w:b/>
          <w:lang w:val="el-GR"/>
        </w:rPr>
        <w:t xml:space="preserve"> </w:t>
      </w:r>
      <w:r>
        <w:rPr>
          <w:rFonts w:asciiTheme="minorHAnsi" w:hAnsiTheme="minorHAnsi" w:cstheme="minorHAnsi"/>
          <w:b/>
          <w:bCs/>
          <w:lang w:val="el-GR"/>
        </w:rPr>
        <w:t xml:space="preserve">) </w:t>
      </w:r>
      <w:r>
        <w:rPr>
          <w:rFonts w:asciiTheme="minorHAnsi" w:hAnsiTheme="minorHAnsi" w:cstheme="minorHAnsi"/>
          <w:lang w:val="el-GR"/>
        </w:rPr>
        <w:t xml:space="preserve">απόφαση της Δημοτικής  Επιτροπής που αφορά τον </w:t>
      </w:r>
      <w:r w:rsidRPr="00197A1E">
        <w:rPr>
          <w:rFonts w:asciiTheme="minorHAnsi" w:hAnsiTheme="minorHAnsi" w:cstheme="minorHAnsi"/>
          <w:b/>
          <w:lang w:val="el-GR"/>
        </w:rPr>
        <w:t>«Καθορισμό συντελεστή τέλους χρήσης κοινόχρηστου χώρου για χρή</w:t>
      </w:r>
      <w:r>
        <w:rPr>
          <w:rFonts w:asciiTheme="minorHAnsi" w:hAnsiTheme="minorHAnsi" w:cstheme="minorHAnsi"/>
          <w:b/>
          <w:lang w:val="el-GR"/>
        </w:rPr>
        <w:t xml:space="preserve">ση υπεδάφους, για το έτος 2026» </w:t>
      </w:r>
      <w:r>
        <w:rPr>
          <w:rFonts w:asciiTheme="minorHAnsi" w:hAnsiTheme="minorHAnsi" w:cstheme="minorHAnsi"/>
          <w:lang w:val="el-GR"/>
        </w:rPr>
        <w:t>και παρακαλώ το Συμβούλιό σας για την λήψη απόφασης.</w:t>
      </w:r>
    </w:p>
    <w:p w:rsidR="00FB6D9E" w:rsidRDefault="00FB6D9E" w:rsidP="00FB6D9E">
      <w:pPr>
        <w:jc w:val="both"/>
        <w:rPr>
          <w:rFonts w:asciiTheme="minorHAnsi" w:hAnsiTheme="minorHAnsi" w:cstheme="minorHAnsi"/>
          <w:lang w:val="el-GR"/>
        </w:rPr>
      </w:pPr>
    </w:p>
    <w:p w:rsidR="00FB6D9E" w:rsidRDefault="00FB6D9E" w:rsidP="00FB6D9E">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FB6D9E" w:rsidRDefault="00FB6D9E" w:rsidP="00FB6D9E">
      <w:pPr>
        <w:jc w:val="both"/>
        <w:rPr>
          <w:rFonts w:ascii="Cambria" w:hAnsi="Cambria" w:cs="Calibri"/>
          <w:i/>
          <w:sz w:val="22"/>
          <w:szCs w:val="22"/>
          <w:lang w:val="el-GR"/>
        </w:rPr>
        <w:sectPr w:rsidR="00FB6D9E" w:rsidSect="00197A1E">
          <w:footerReference w:type="default" r:id="rId9"/>
          <w:pgSz w:w="11906" w:h="16838"/>
          <w:pgMar w:top="426" w:right="1274" w:bottom="142" w:left="709" w:header="709" w:footer="709" w:gutter="0"/>
          <w:cols w:space="708"/>
          <w:docGrid w:linePitch="360"/>
        </w:sectPr>
      </w:pPr>
    </w:p>
    <w:p w:rsidR="00FB6D9E" w:rsidRPr="00C86777" w:rsidRDefault="00FB6D9E" w:rsidP="00FB6D9E">
      <w:pPr>
        <w:jc w:val="both"/>
        <w:rPr>
          <w:rFonts w:asciiTheme="minorHAnsi" w:hAnsiTheme="minorHAnsi" w:cstheme="minorHAnsi"/>
          <w:i/>
          <w:lang w:val="el-GR"/>
        </w:rPr>
      </w:pPr>
      <w:r>
        <w:rPr>
          <w:rFonts w:ascii="Cambria" w:hAnsi="Cambria" w:cs="Calibri"/>
          <w:i/>
          <w:sz w:val="22"/>
          <w:szCs w:val="22"/>
          <w:lang w:val="el-GR"/>
        </w:rPr>
        <w:lastRenderedPageBreak/>
        <w:t xml:space="preserve">                                                           </w:t>
      </w:r>
    </w:p>
    <w:p w:rsidR="00FB6D9E" w:rsidRPr="00C86777" w:rsidRDefault="00FB6D9E" w:rsidP="00FB6D9E">
      <w:pPr>
        <w:jc w:val="both"/>
        <w:rPr>
          <w:rFonts w:asciiTheme="minorHAnsi" w:hAnsiTheme="minorHAnsi" w:cstheme="minorHAnsi"/>
          <w:i/>
          <w:lang w:val="el-GR"/>
        </w:rPr>
      </w:pPr>
    </w:p>
    <w:p w:rsidR="00FB6D9E" w:rsidRPr="00326B42" w:rsidRDefault="00FB6D9E" w:rsidP="00FB6D9E">
      <w:pPr>
        <w:jc w:val="both"/>
        <w:rPr>
          <w:rFonts w:ascii="Comic Sans MS" w:hAnsi="Comic Sans MS" w:cs="Calibri"/>
          <w:i/>
          <w:sz w:val="22"/>
          <w:szCs w:val="22"/>
          <w:lang w:val="el-GR"/>
        </w:rPr>
      </w:pPr>
      <w:r w:rsidRPr="00326B42">
        <w:rPr>
          <w:rFonts w:ascii="Comic Sans MS" w:hAnsi="Comic Sans MS"/>
          <w:noProof/>
          <w:sz w:val="22"/>
          <w:szCs w:val="22"/>
          <w:lang w:val="el-GR" w:eastAsia="el-GR"/>
        </w:rPr>
        <w:drawing>
          <wp:inline distT="0" distB="0" distL="0" distR="0" wp14:anchorId="77E3E018" wp14:editId="7C18F2EC">
            <wp:extent cx="459105" cy="459105"/>
            <wp:effectExtent l="0" t="0" r="0" b="0"/>
            <wp:docPr id="10" name="Εικόνα 10"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FB6D9E" w:rsidRPr="00221BCB" w:rsidRDefault="00FB6D9E" w:rsidP="00FB6D9E">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FB6D9E" w:rsidRPr="00221BCB" w:rsidRDefault="00FB6D9E" w:rsidP="00FB6D9E">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FB6D9E" w:rsidRPr="00221BCB" w:rsidRDefault="00FB6D9E" w:rsidP="00FB6D9E">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FB6D9E" w:rsidRPr="00221BCB" w:rsidRDefault="00FB6D9E" w:rsidP="00FB6D9E">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FB6D9E" w:rsidRDefault="00FB6D9E" w:rsidP="00FB6D9E">
      <w:pPr>
        <w:jc w:val="both"/>
        <w:rPr>
          <w:rFonts w:asciiTheme="minorHAnsi" w:hAnsiTheme="minorHAnsi" w:cstheme="minorHAnsi"/>
          <w:b/>
          <w:bCs/>
          <w:lang w:val="el-GR"/>
        </w:rPr>
      </w:pPr>
      <w:r>
        <w:rPr>
          <w:rFonts w:asciiTheme="minorHAnsi" w:hAnsiTheme="minorHAnsi" w:cstheme="minorHAnsi"/>
          <w:b/>
          <w:bCs/>
          <w:lang w:val="el-GR"/>
        </w:rPr>
        <w:t>ΑΡΙΘΜ. ΠΡΩΤ: 21552/12-11-2025</w:t>
      </w:r>
    </w:p>
    <w:p w:rsidR="00FB6D9E" w:rsidRPr="00221BCB" w:rsidRDefault="00FB6D9E" w:rsidP="00FB6D9E">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452D09">
        <w:rPr>
          <w:rFonts w:asciiTheme="minorHAnsi" w:hAnsiTheme="minorHAnsi" w:cstheme="minorHAnsi"/>
          <w:b/>
          <w:bCs/>
          <w:lang w:val="el-GR"/>
        </w:rPr>
        <w:t xml:space="preserve"> Ψ4ΨΑΩΡ3-77Λ</w:t>
      </w:r>
      <w:r w:rsidRPr="00221BCB">
        <w:rPr>
          <w:rFonts w:asciiTheme="minorHAnsi" w:hAnsiTheme="minorHAnsi" w:cstheme="minorHAnsi"/>
          <w:b/>
          <w:bCs/>
          <w:lang w:val="el-GR"/>
        </w:rPr>
        <w:t xml:space="preserve">        </w:t>
      </w:r>
    </w:p>
    <w:p w:rsidR="00FB6D9E" w:rsidRPr="00221BCB" w:rsidRDefault="00FB6D9E" w:rsidP="00FB6D9E">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FB6D9E" w:rsidRPr="00221BCB" w:rsidRDefault="00FB6D9E" w:rsidP="00FB6D9E">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FB6D9E" w:rsidRPr="00283FF4" w:rsidRDefault="00FB6D9E" w:rsidP="00FB6D9E">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FB6D9E" w:rsidRDefault="00FB6D9E" w:rsidP="00FB6D9E">
      <w:pPr>
        <w:tabs>
          <w:tab w:val="left" w:pos="142"/>
        </w:tabs>
        <w:ind w:left="284"/>
        <w:jc w:val="center"/>
        <w:rPr>
          <w:rFonts w:asciiTheme="minorHAnsi" w:eastAsia="SimSun" w:hAnsiTheme="minorHAnsi" w:cstheme="minorHAnsi"/>
          <w:b/>
          <w:bCs/>
          <w:snapToGrid w:val="0"/>
          <w:lang w:val="el-GR" w:eastAsia="x-none"/>
        </w:rPr>
      </w:pPr>
    </w:p>
    <w:p w:rsidR="00FB6D9E" w:rsidRPr="00C86777" w:rsidRDefault="00FB6D9E" w:rsidP="00FB6D9E">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FB6D9E" w:rsidRPr="00C86777" w:rsidRDefault="00FB6D9E" w:rsidP="00FB6D9E">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FB6D9E" w:rsidRPr="00C86777" w:rsidRDefault="00FB6D9E" w:rsidP="00FB6D9E">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450</w:t>
      </w:r>
      <w:r w:rsidRPr="00C86777">
        <w:rPr>
          <w:rFonts w:asciiTheme="minorHAnsi" w:eastAsia="SimSun" w:hAnsiTheme="minorHAnsi" w:cstheme="minorHAnsi"/>
          <w:b/>
          <w:bCs/>
          <w:snapToGrid w:val="0"/>
          <w:vertAlign w:val="superscript"/>
          <w:lang w:val="el-GR" w:eastAsia="x-none"/>
        </w:rPr>
        <w:t>η</w:t>
      </w:r>
    </w:p>
    <w:p w:rsidR="00FB6D9E" w:rsidRPr="00010B93" w:rsidRDefault="00FB6D9E" w:rsidP="00FB6D9E">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12</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FB6D9E" w:rsidRPr="00283FF4" w:rsidRDefault="00FB6D9E" w:rsidP="00FB6D9E">
      <w:pPr>
        <w:rPr>
          <w:rFonts w:asciiTheme="minorHAnsi" w:hAnsiTheme="minorHAnsi" w:cstheme="minorHAnsi"/>
          <w:b/>
          <w:lang w:val="el-GR"/>
        </w:rPr>
      </w:pPr>
    </w:p>
    <w:p w:rsidR="00FB6D9E" w:rsidRPr="00283FF4" w:rsidRDefault="00FB6D9E" w:rsidP="00FB6D9E">
      <w:pPr>
        <w:rPr>
          <w:rFonts w:asciiTheme="minorHAnsi" w:hAnsiTheme="minorHAnsi" w:cstheme="minorHAnsi"/>
          <w:b/>
          <w:lang w:val="el-GR"/>
        </w:rPr>
      </w:pPr>
      <w:r w:rsidRPr="00283FF4">
        <w:rPr>
          <w:rFonts w:asciiTheme="minorHAnsi" w:hAnsiTheme="minorHAnsi" w:cstheme="minorHAnsi"/>
          <w:b/>
          <w:lang w:val="el-GR"/>
        </w:rPr>
        <w:t>Έχοντας υπόψη:</w:t>
      </w:r>
    </w:p>
    <w:p w:rsidR="00FB6D9E" w:rsidRPr="00283FF4" w:rsidRDefault="00FB6D9E" w:rsidP="00FB6D9E">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FB6D9E" w:rsidRPr="00283FF4" w:rsidRDefault="00FB6D9E" w:rsidP="00FB6D9E">
      <w:pPr>
        <w:jc w:val="both"/>
        <w:rPr>
          <w:rFonts w:asciiTheme="minorHAnsi" w:hAnsiTheme="minorHAnsi" w:cstheme="minorHAnsi"/>
          <w:color w:val="000000"/>
          <w:lang w:val="el-GR" w:eastAsia="el-GR"/>
        </w:rPr>
      </w:pPr>
    </w:p>
    <w:p w:rsidR="00FB6D9E" w:rsidRPr="00283FF4" w:rsidRDefault="00FB6D9E" w:rsidP="00FB6D9E">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FB6D9E" w:rsidRPr="00283FF4" w:rsidRDefault="00FB6D9E" w:rsidP="00FB6D9E">
      <w:pPr>
        <w:rPr>
          <w:rFonts w:asciiTheme="minorHAnsi" w:hAnsiTheme="minorHAnsi" w:cstheme="minorHAnsi"/>
          <w:lang w:val="el-GR"/>
        </w:rPr>
      </w:pPr>
    </w:p>
    <w:p w:rsidR="00FB6D9E" w:rsidRPr="00283FF4" w:rsidRDefault="00FB6D9E" w:rsidP="00FB6D9E">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FB6D9E" w:rsidRPr="00283FF4" w:rsidRDefault="00FB6D9E" w:rsidP="00FB6D9E">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FB6D9E" w:rsidRPr="00283FF4" w:rsidRDefault="00FB6D9E" w:rsidP="00FB6D9E">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FB6D9E" w:rsidRPr="00283FF4" w:rsidRDefault="00FB6D9E" w:rsidP="00FB6D9E">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FB6D9E" w:rsidRPr="00283FF4" w:rsidRDefault="00FB6D9E" w:rsidP="00FB6D9E">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FB6D9E" w:rsidRPr="00283FF4" w:rsidRDefault="00FB6D9E" w:rsidP="00FB6D9E">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FB6D9E" w:rsidRPr="00283FF4" w:rsidRDefault="00FB6D9E" w:rsidP="00FB6D9E">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FB6D9E" w:rsidRPr="00283FF4" w:rsidRDefault="00FB6D9E" w:rsidP="00FB6D9E">
      <w:pPr>
        <w:rPr>
          <w:rFonts w:asciiTheme="minorHAnsi" w:hAnsiTheme="minorHAnsi" w:cstheme="minorHAnsi"/>
          <w:b/>
          <w:lang w:val="el-GR"/>
        </w:rPr>
      </w:pPr>
      <w:r w:rsidRPr="00283FF4">
        <w:rPr>
          <w:rFonts w:asciiTheme="minorHAnsi" w:hAnsiTheme="minorHAnsi" w:cstheme="minorHAnsi"/>
          <w:lang w:val="el-GR"/>
        </w:rPr>
        <w:t xml:space="preserve">                                                                                                       </w:t>
      </w:r>
    </w:p>
    <w:p w:rsidR="00FB6D9E" w:rsidRPr="00283FF4" w:rsidRDefault="00FB6D9E" w:rsidP="00FB6D9E">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FB6D9E" w:rsidRPr="00283FF4" w:rsidRDefault="00FB6D9E" w:rsidP="00FB6D9E">
      <w:pPr>
        <w:rPr>
          <w:rFonts w:asciiTheme="minorHAnsi" w:hAnsiTheme="minorHAnsi" w:cstheme="minorHAnsi"/>
          <w:lang w:val="el-GR"/>
        </w:rPr>
      </w:pPr>
    </w:p>
    <w:p w:rsidR="00FB6D9E" w:rsidRPr="00B54E0D" w:rsidRDefault="00FB6D9E" w:rsidP="00FB6D9E">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FB6D9E" w:rsidRPr="00B54E0D" w:rsidRDefault="00FB6D9E" w:rsidP="00FB6D9E">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FB6D9E" w:rsidRPr="00B54E0D" w:rsidRDefault="00FB6D9E" w:rsidP="00FB6D9E">
      <w:pPr>
        <w:pStyle w:val="a8"/>
        <w:spacing w:before="120" w:after="120" w:line="276" w:lineRule="auto"/>
        <w:jc w:val="both"/>
        <w:rPr>
          <w:rFonts w:asciiTheme="minorHAnsi" w:eastAsiaTheme="minorHAnsi" w:hAnsiTheme="minorHAnsi" w:cstheme="minorHAnsi"/>
          <w:b/>
          <w:bCs/>
          <w:lang w:val="el-GR"/>
        </w:rPr>
      </w:pPr>
    </w:p>
    <w:p w:rsidR="00FB6D9E" w:rsidRPr="00283FF4" w:rsidRDefault="00FB6D9E" w:rsidP="00FB6D9E">
      <w:pPr>
        <w:numPr>
          <w:ilvl w:val="0"/>
          <w:numId w:val="2"/>
        </w:numPr>
        <w:jc w:val="both"/>
        <w:rPr>
          <w:rFonts w:asciiTheme="minorHAnsi" w:hAnsiTheme="minorHAnsi" w:cstheme="minorHAnsi"/>
          <w:lang w:val="el-GR"/>
        </w:rPr>
      </w:pPr>
      <w:r w:rsidRPr="00283FF4">
        <w:rPr>
          <w:rFonts w:asciiTheme="minorHAnsi" w:hAnsiTheme="minorHAnsi" w:cstheme="minorHAnsi"/>
          <w:b/>
          <w:lang w:val="el-GR"/>
        </w:rPr>
        <w:lastRenderedPageBreak/>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FB6D9E" w:rsidRDefault="00FB6D9E" w:rsidP="00FB6D9E">
      <w:pPr>
        <w:jc w:val="center"/>
        <w:rPr>
          <w:rFonts w:asciiTheme="minorHAnsi" w:hAnsiTheme="minorHAnsi" w:cstheme="minorHAnsi"/>
          <w:b/>
          <w:spacing w:val="-3"/>
          <w:lang w:val="el-GR"/>
        </w:rPr>
      </w:pPr>
    </w:p>
    <w:p w:rsidR="00FB6D9E" w:rsidRPr="00F768BD" w:rsidRDefault="00FB6D9E" w:rsidP="00FB6D9E">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FB6D9E" w:rsidRPr="00C86777" w:rsidRDefault="00FB6D9E" w:rsidP="00FB6D9E">
      <w:pPr>
        <w:jc w:val="both"/>
        <w:rPr>
          <w:rFonts w:asciiTheme="minorHAnsi" w:hAnsiTheme="minorHAnsi" w:cstheme="minorHAnsi"/>
          <w:spacing w:val="-3"/>
          <w:lang w:val="el-GR"/>
        </w:rPr>
      </w:pPr>
    </w:p>
    <w:p w:rsidR="00FB6D9E" w:rsidRDefault="00FB6D9E" w:rsidP="00FB6D9E">
      <w:pPr>
        <w:widowControl w:val="0"/>
        <w:tabs>
          <w:tab w:val="left" w:pos="284"/>
        </w:tabs>
        <w:autoSpaceDE w:val="0"/>
        <w:autoSpaceDN w:val="0"/>
        <w:adjustRightInd w:val="0"/>
        <w:ind w:right="284"/>
        <w:jc w:val="both"/>
        <w:rPr>
          <w:rFonts w:asciiTheme="minorHAnsi" w:hAnsiTheme="minorHAnsi" w:cstheme="minorHAnsi"/>
          <w:lang w:val="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Pr>
          <w:rFonts w:asciiTheme="minorHAnsi" w:hAnsiTheme="minorHAnsi" w:cstheme="minorHAnsi"/>
          <w:lang w:val="el-GR"/>
        </w:rPr>
        <w:t>«</w:t>
      </w:r>
      <w:r>
        <w:rPr>
          <w:rFonts w:asciiTheme="minorHAnsi" w:hAnsiTheme="minorHAnsi" w:cstheme="minorHAnsi"/>
          <w:bCs/>
          <w:lang w:val="el-GR" w:eastAsia="el-GR"/>
        </w:rPr>
        <w:t>Καθορισμός συντελεστή τέλους χρήσης κοινόχρηστου χώρου για χρήση</w:t>
      </w:r>
      <w:r w:rsidRPr="00603499">
        <w:rPr>
          <w:rFonts w:asciiTheme="minorHAnsi" w:hAnsiTheme="minorHAnsi" w:cstheme="minorHAnsi"/>
          <w:bCs/>
          <w:lang w:val="el-GR" w:eastAsia="el-GR"/>
        </w:rPr>
        <w:t xml:space="preserve"> </w:t>
      </w:r>
      <w:r>
        <w:rPr>
          <w:rFonts w:asciiTheme="minorHAnsi" w:hAnsiTheme="minorHAnsi" w:cstheme="minorHAnsi"/>
          <w:bCs/>
          <w:lang w:val="el-GR" w:eastAsia="el-GR"/>
        </w:rPr>
        <w:t>υπεδάφους, για το έτος 2026».</w:t>
      </w:r>
    </w:p>
    <w:p w:rsidR="00FB6D9E" w:rsidRDefault="00FB6D9E" w:rsidP="00FB6D9E">
      <w:pPr>
        <w:ind w:right="-285"/>
        <w:jc w:val="both"/>
        <w:rPr>
          <w:rFonts w:asciiTheme="minorHAnsi" w:eastAsia="SimSun" w:hAnsiTheme="minorHAnsi" w:cstheme="minorHAnsi"/>
          <w:lang w:val="el-GR" w:eastAsia="el-GR"/>
        </w:rPr>
      </w:pPr>
    </w:p>
    <w:p w:rsidR="00FB6D9E" w:rsidRPr="00010B93" w:rsidRDefault="00FB6D9E" w:rsidP="00FB6D9E">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FB6D9E" w:rsidRDefault="00FB6D9E" w:rsidP="00FB6D9E">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FB6D9E" w:rsidRDefault="00FB6D9E" w:rsidP="00FB6D9E">
      <w:pPr>
        <w:ind w:right="-285"/>
        <w:jc w:val="both"/>
        <w:rPr>
          <w:rFonts w:asciiTheme="minorHAnsi" w:eastAsia="SimSun" w:hAnsiTheme="minorHAnsi" w:cstheme="minorHAnsi"/>
          <w:lang w:val="el-GR" w:eastAsia="el-GR"/>
        </w:rPr>
      </w:pPr>
    </w:p>
    <w:p w:rsidR="00FB6D9E" w:rsidRPr="00163B72" w:rsidRDefault="00FB6D9E" w:rsidP="00FB6D9E">
      <w:pPr>
        <w:widowControl w:val="0"/>
        <w:tabs>
          <w:tab w:val="left" w:pos="284"/>
        </w:tabs>
        <w:autoSpaceDE w:val="0"/>
        <w:autoSpaceDN w:val="0"/>
        <w:adjustRightInd w:val="0"/>
        <w:ind w:right="284"/>
        <w:jc w:val="both"/>
        <w:rPr>
          <w:rFonts w:asciiTheme="minorHAnsi" w:hAnsiTheme="minorHAnsi" w:cstheme="minorHAnsi"/>
        </w:rPr>
      </w:pPr>
      <w:proofErr w:type="spellStart"/>
      <w:r w:rsidRPr="00163B72">
        <w:rPr>
          <w:rFonts w:asciiTheme="minorHAnsi" w:hAnsiTheme="minorHAnsi" w:cstheme="minorHAnsi"/>
        </w:rPr>
        <w:t>Έχοντ</w:t>
      </w:r>
      <w:proofErr w:type="spellEnd"/>
      <w:r w:rsidRPr="00163B72">
        <w:rPr>
          <w:rFonts w:asciiTheme="minorHAnsi" w:hAnsiTheme="minorHAnsi" w:cstheme="minorHAnsi"/>
        </w:rPr>
        <w:t>ας υπ</w:t>
      </w:r>
      <w:proofErr w:type="spellStart"/>
      <w:r w:rsidRPr="00163B72">
        <w:rPr>
          <w:rFonts w:asciiTheme="minorHAnsi" w:hAnsiTheme="minorHAnsi" w:cstheme="minorHAnsi"/>
        </w:rPr>
        <w:t>όψη</w:t>
      </w:r>
      <w:proofErr w:type="spellEnd"/>
      <w:r w:rsidRPr="00163B72">
        <w:rPr>
          <w:rFonts w:asciiTheme="minorHAnsi" w:hAnsiTheme="minorHAnsi" w:cstheme="minorHAnsi"/>
        </w:rPr>
        <w:t xml:space="preserve">: </w:t>
      </w:r>
    </w:p>
    <w:p w:rsidR="00FB6D9E" w:rsidRPr="007D5011" w:rsidRDefault="00FB6D9E" w:rsidP="00FB6D9E">
      <w:pPr>
        <w:pStyle w:val="a8"/>
        <w:widowControl w:val="0"/>
        <w:numPr>
          <w:ilvl w:val="0"/>
          <w:numId w:val="41"/>
        </w:numPr>
        <w:tabs>
          <w:tab w:val="left" w:pos="284"/>
        </w:tabs>
        <w:autoSpaceDE w:val="0"/>
        <w:autoSpaceDN w:val="0"/>
        <w:adjustRightInd w:val="0"/>
        <w:spacing w:line="360" w:lineRule="auto"/>
        <w:ind w:right="284"/>
        <w:contextualSpacing/>
        <w:jc w:val="both"/>
        <w:rPr>
          <w:rFonts w:asciiTheme="minorHAnsi" w:eastAsia="Arial" w:hAnsiTheme="minorHAnsi" w:cstheme="minorHAnsi"/>
          <w:i/>
          <w:lang w:val="el-GR"/>
        </w:rPr>
      </w:pPr>
      <w:r w:rsidRPr="007D5011">
        <w:rPr>
          <w:rFonts w:asciiTheme="minorHAnsi" w:eastAsia="Arial" w:hAnsiTheme="minorHAnsi" w:cstheme="minorHAnsi"/>
          <w:b/>
          <w:lang w:val="el-GR"/>
        </w:rPr>
        <w:t>Τις διατάξεις του άρθρου 65 του Ν. 3852/2010 «Πρόγραμμα Καλλικράτης»</w:t>
      </w:r>
      <w:r w:rsidRPr="007D5011">
        <w:rPr>
          <w:rFonts w:asciiTheme="minorHAnsi" w:eastAsia="Arial" w:hAnsiTheme="minorHAnsi" w:cstheme="minorHAnsi"/>
          <w:lang w:val="el-GR"/>
        </w:rPr>
        <w:t xml:space="preserve">,  και ειδικότερα στις παραγράφους: </w:t>
      </w:r>
    </w:p>
    <w:p w:rsidR="00FB6D9E" w:rsidRPr="007D5011" w:rsidRDefault="00FB6D9E" w:rsidP="00FB6D9E">
      <w:pPr>
        <w:pStyle w:val="a8"/>
        <w:widowControl w:val="0"/>
        <w:tabs>
          <w:tab w:val="left" w:pos="284"/>
        </w:tabs>
        <w:autoSpaceDE w:val="0"/>
        <w:autoSpaceDN w:val="0"/>
        <w:adjustRightInd w:val="0"/>
        <w:ind w:right="284"/>
        <w:jc w:val="both"/>
        <w:rPr>
          <w:rFonts w:asciiTheme="minorHAnsi" w:eastAsia="Arial" w:hAnsiTheme="minorHAnsi" w:cstheme="minorHAnsi"/>
          <w:i/>
          <w:lang w:val="el-GR"/>
        </w:rPr>
      </w:pPr>
      <w:r w:rsidRPr="007D5011">
        <w:rPr>
          <w:rFonts w:asciiTheme="minorHAnsi" w:eastAsia="Arial" w:hAnsiTheme="minorHAnsi" w:cstheme="minorHAnsi"/>
          <w:lang w:val="el-GR"/>
        </w:rPr>
        <w:t xml:space="preserve">α) </w:t>
      </w:r>
      <w:r w:rsidRPr="007D5011">
        <w:rPr>
          <w:rFonts w:asciiTheme="minorHAnsi" w:eastAsia="Arial" w:hAnsiTheme="minorHAnsi" w:cstheme="minorHAnsi"/>
          <w:b/>
          <w:lang w:val="el-GR"/>
        </w:rPr>
        <w:t>παρ. 1 όπου αναφέρεται ότι:</w:t>
      </w:r>
      <w:r w:rsidRPr="007D5011">
        <w:rPr>
          <w:rFonts w:asciiTheme="minorHAnsi" w:eastAsia="Arial" w:hAnsiTheme="minorHAnsi" w:cstheme="minorHAnsi"/>
          <w:lang w:val="el-GR"/>
        </w:rPr>
        <w:t xml:space="preserve"> «</w:t>
      </w:r>
      <w:r w:rsidRPr="007D5011">
        <w:rPr>
          <w:rFonts w:asciiTheme="minorHAnsi" w:eastAsia="Arial" w:hAnsiTheme="minorHAnsi" w:cstheme="minorHAnsi"/>
          <w:i/>
          <w:lang w:val="el-GR"/>
        </w:rPr>
        <w:t>το δημοτικό συμβούλιο αποφασίζει για όλα τα θέματα που αφορούν στον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7D5011">
        <w:rPr>
          <w:rFonts w:asciiTheme="minorHAnsi" w:eastAsia="Arial" w:hAnsiTheme="minorHAnsi" w:cstheme="minorHAnsi"/>
          <w:i/>
          <w:spacing w:val="-11"/>
          <w:lang w:val="el-GR"/>
        </w:rPr>
        <w:t xml:space="preserve"> </w:t>
      </w:r>
      <w:r w:rsidRPr="007D5011">
        <w:rPr>
          <w:rFonts w:asciiTheme="minorHAnsi" w:eastAsia="Arial" w:hAnsiTheme="minorHAnsi" w:cstheme="minorHAnsi"/>
          <w:i/>
          <w:lang w:val="el-GR"/>
        </w:rPr>
        <w:t xml:space="preserve">του» και </w:t>
      </w:r>
    </w:p>
    <w:p w:rsidR="00FB6D9E" w:rsidRPr="007D5011" w:rsidRDefault="00FB6D9E" w:rsidP="00FB6D9E">
      <w:pPr>
        <w:widowControl w:val="0"/>
        <w:tabs>
          <w:tab w:val="left" w:pos="284"/>
        </w:tabs>
        <w:autoSpaceDE w:val="0"/>
        <w:autoSpaceDN w:val="0"/>
        <w:adjustRightInd w:val="0"/>
        <w:ind w:left="720" w:right="284"/>
        <w:jc w:val="both"/>
        <w:rPr>
          <w:rFonts w:asciiTheme="minorHAnsi" w:eastAsia="Arial" w:hAnsiTheme="minorHAnsi" w:cstheme="minorHAnsi"/>
          <w:i/>
          <w:lang w:val="el-GR"/>
        </w:rPr>
      </w:pPr>
      <w:r w:rsidRPr="007D5011">
        <w:rPr>
          <w:rFonts w:asciiTheme="minorHAnsi" w:eastAsia="Arial" w:hAnsiTheme="minorHAnsi" w:cstheme="minorHAnsi"/>
          <w:i/>
          <w:lang w:val="el-GR"/>
        </w:rPr>
        <w:t xml:space="preserve">β) </w:t>
      </w:r>
      <w:r w:rsidRPr="007D5011">
        <w:rPr>
          <w:rFonts w:asciiTheme="minorHAnsi" w:eastAsia="Arial" w:hAnsiTheme="minorHAnsi" w:cstheme="minorHAnsi"/>
          <w:b/>
          <w:lang w:val="el-GR"/>
        </w:rPr>
        <w:t>παρ. 3</w:t>
      </w:r>
      <w:r w:rsidRPr="007D5011">
        <w:rPr>
          <w:rFonts w:asciiTheme="minorHAnsi" w:eastAsia="Arial" w:hAnsiTheme="minorHAnsi" w:cstheme="minorHAnsi"/>
          <w:lang w:val="el-GR"/>
        </w:rPr>
        <w:t xml:space="preserve">  </w:t>
      </w:r>
      <w:r w:rsidRPr="007D5011">
        <w:rPr>
          <w:rFonts w:asciiTheme="minorHAnsi" w:eastAsia="Arial" w:hAnsiTheme="minorHAnsi" w:cstheme="minorHAnsi"/>
          <w:b/>
          <w:lang w:val="el-GR"/>
        </w:rPr>
        <w:t>όπου αναφέρεται ότι:</w:t>
      </w:r>
      <w:r w:rsidRPr="007D5011">
        <w:rPr>
          <w:rFonts w:asciiTheme="minorHAnsi" w:eastAsia="Arial" w:hAnsiTheme="minorHAnsi" w:cstheme="minorHAnsi"/>
          <w:lang w:val="el-GR"/>
        </w:rPr>
        <w:t xml:space="preserve"> «</w:t>
      </w:r>
      <w:r w:rsidRPr="007D5011">
        <w:rPr>
          <w:rFonts w:asciiTheme="minorHAnsi" w:eastAsia="Arial" w:hAnsiTheme="minorHAnsi" w:cstheme="minorHAnsi"/>
          <w:i/>
          <w:lang w:val="el-GR"/>
        </w:rPr>
        <w:t>ορίζει τους φόρους, τα τέλη, τα δικαιώματα και τις  εισφορές».</w:t>
      </w:r>
    </w:p>
    <w:p w:rsidR="00FB6D9E" w:rsidRPr="007D5011" w:rsidRDefault="00FB6D9E" w:rsidP="00FB6D9E">
      <w:pPr>
        <w:pStyle w:val="a8"/>
        <w:widowControl w:val="0"/>
        <w:numPr>
          <w:ilvl w:val="0"/>
          <w:numId w:val="41"/>
        </w:numPr>
        <w:tabs>
          <w:tab w:val="left" w:pos="284"/>
        </w:tabs>
        <w:autoSpaceDE w:val="0"/>
        <w:autoSpaceDN w:val="0"/>
        <w:adjustRightInd w:val="0"/>
        <w:ind w:right="284"/>
        <w:contextualSpacing/>
        <w:jc w:val="both"/>
        <w:rPr>
          <w:rFonts w:asciiTheme="minorHAnsi" w:eastAsia="Arial" w:hAnsiTheme="minorHAnsi" w:cstheme="minorHAnsi"/>
          <w:i/>
          <w:lang w:val="el-GR"/>
        </w:rPr>
      </w:pPr>
      <w:r w:rsidRPr="007D5011">
        <w:rPr>
          <w:rFonts w:asciiTheme="minorHAnsi" w:eastAsia="Arial" w:hAnsiTheme="minorHAnsi" w:cstheme="minorHAnsi"/>
          <w:b/>
          <w:lang w:val="el-GR"/>
        </w:rPr>
        <w:t xml:space="preserve">Τις διατάξεις του άρθρου 26 του Ν. 5056/2023 ΦΕΚ 163/06-10-2023/τ. Α΄, </w:t>
      </w:r>
      <w:r w:rsidRPr="007D5011">
        <w:rPr>
          <w:rFonts w:asciiTheme="minorHAnsi" w:eastAsia="Arial" w:hAnsiTheme="minorHAnsi" w:cstheme="minorHAnsi"/>
          <w:lang w:val="el-GR"/>
        </w:rPr>
        <w:t>όπου αναφέρεται ότι</w:t>
      </w:r>
      <w:r w:rsidRPr="007D5011">
        <w:rPr>
          <w:rFonts w:asciiTheme="minorHAnsi" w:eastAsia="Arial" w:hAnsiTheme="minorHAnsi" w:cstheme="minorHAnsi"/>
          <w:i/>
          <w:lang w:val="el-GR"/>
        </w:rPr>
        <w:t xml:space="preserve">: </w:t>
      </w:r>
      <w:r w:rsidRPr="00163B72">
        <w:rPr>
          <w:rFonts w:asciiTheme="minorHAnsi" w:hAnsiTheme="minorHAnsi" w:cstheme="minorHAnsi"/>
          <w:shd w:val="clear" w:color="auto" w:fill="FFFFFF"/>
        </w:rPr>
        <w:t> </w:t>
      </w:r>
      <w:r w:rsidRPr="007D5011">
        <w:rPr>
          <w:rFonts w:asciiTheme="minorHAnsi" w:hAnsiTheme="minorHAnsi" w:cstheme="minorHAnsi"/>
          <w:shd w:val="clear" w:color="auto" w:fill="FFFFFF"/>
          <w:lang w:val="el-GR"/>
        </w:rPr>
        <w:t>«</w:t>
      </w:r>
      <w:r w:rsidRPr="007D5011">
        <w:rPr>
          <w:rFonts w:asciiTheme="minorHAnsi" w:hAnsiTheme="minorHAnsi" w:cstheme="minorHAnsi"/>
          <w:i/>
          <w:shd w:val="clear" w:color="auto" w:fill="FFFFFF"/>
          <w:lang w:val="el-GR"/>
        </w:rPr>
        <w:t xml:space="preserve">Από την </w:t>
      </w:r>
      <w:proofErr w:type="spellStart"/>
      <w:r w:rsidRPr="007D5011">
        <w:rPr>
          <w:rFonts w:asciiTheme="minorHAnsi" w:hAnsiTheme="minorHAnsi" w:cstheme="minorHAnsi"/>
          <w:i/>
          <w:shd w:val="clear" w:color="auto" w:fill="FFFFFF"/>
          <w:lang w:val="el-GR"/>
        </w:rPr>
        <w:t>αυτοδιοικητική</w:t>
      </w:r>
      <w:proofErr w:type="spellEnd"/>
      <w:r w:rsidRPr="007D5011">
        <w:rPr>
          <w:rFonts w:asciiTheme="minorHAnsi" w:hAnsiTheme="minorHAnsi" w:cstheme="minorHAnsi"/>
          <w:i/>
          <w:shd w:val="clear" w:color="auto" w:fill="FFFFFF"/>
          <w:lang w:val="el-GR"/>
        </w:rPr>
        <w:t xml:space="preserve"> περίοδο που </w:t>
      </w:r>
      <w:proofErr w:type="spellStart"/>
      <w:r w:rsidRPr="007D5011">
        <w:rPr>
          <w:rFonts w:asciiTheme="minorHAnsi" w:hAnsiTheme="minorHAnsi" w:cstheme="minorHAnsi"/>
          <w:i/>
          <w:shd w:val="clear" w:color="auto" w:fill="FFFFFF"/>
          <w:lang w:val="el-GR"/>
        </w:rPr>
        <w:t>άρχεται</w:t>
      </w:r>
      <w:proofErr w:type="spellEnd"/>
      <w:r w:rsidRPr="007D5011">
        <w:rPr>
          <w:rFonts w:asciiTheme="minorHAnsi" w:hAnsiTheme="minorHAnsi" w:cstheme="minorHAnsi"/>
          <w:i/>
          <w:shd w:val="clear" w:color="auto" w:fill="FFFFFF"/>
          <w:lang w:val="el-GR"/>
        </w:rPr>
        <w:t xml:space="preserve"> την 1η.1.2024, η</w:t>
      </w:r>
      <w:r w:rsidRPr="00163B72">
        <w:rPr>
          <w:rFonts w:asciiTheme="minorHAnsi" w:hAnsiTheme="minorHAnsi" w:cstheme="minorHAnsi"/>
          <w:i/>
          <w:shd w:val="clear" w:color="auto" w:fill="FFFFFF"/>
        </w:rPr>
        <w:t> </w:t>
      </w:r>
      <w:r w:rsidRPr="007D5011">
        <w:rPr>
          <w:rStyle w:val="aa"/>
          <w:rFonts w:asciiTheme="minorHAnsi" w:hAnsiTheme="minorHAnsi" w:cstheme="minorHAnsi"/>
          <w:i/>
          <w:shd w:val="clear" w:color="auto" w:fill="FFFFFF"/>
          <w:lang w:val="el-GR"/>
        </w:rPr>
        <w:t>οικονομική επιτροπή, η επιτροπή ποιότητας ζωής και η εκτελεστική επιτροπή των δήμων καταργούνται</w:t>
      </w:r>
      <w:r w:rsidRPr="00163B72">
        <w:rPr>
          <w:rFonts w:asciiTheme="minorHAnsi" w:hAnsiTheme="minorHAnsi" w:cstheme="minorHAnsi"/>
          <w:i/>
          <w:shd w:val="clear" w:color="auto" w:fill="FFFFFF"/>
        </w:rPr>
        <w:t> </w:t>
      </w:r>
      <w:r w:rsidRPr="007D5011">
        <w:rPr>
          <w:rFonts w:asciiTheme="minorHAnsi" w:hAnsiTheme="minorHAnsi" w:cstheme="minorHAnsi"/>
          <w:i/>
          <w:shd w:val="clear" w:color="auto" w:fill="FFFFFF"/>
          <w:lang w:val="el-GR"/>
        </w:rPr>
        <w:t>και τις αρμοδιότητές τους ασκεί η</w:t>
      </w:r>
      <w:r w:rsidRPr="00163B72">
        <w:rPr>
          <w:rFonts w:asciiTheme="minorHAnsi" w:hAnsiTheme="minorHAnsi" w:cstheme="minorHAnsi"/>
          <w:i/>
          <w:shd w:val="clear" w:color="auto" w:fill="FFFFFF"/>
        </w:rPr>
        <w:t> </w:t>
      </w:r>
      <w:r w:rsidRPr="007D5011">
        <w:rPr>
          <w:rStyle w:val="aa"/>
          <w:rFonts w:asciiTheme="minorHAnsi" w:hAnsiTheme="minorHAnsi" w:cstheme="minorHAnsi"/>
          <w:i/>
          <w:shd w:val="clear" w:color="auto" w:fill="FFFFFF"/>
          <w:lang w:val="el-GR"/>
        </w:rPr>
        <w:t>δημοτική επιτροπή</w:t>
      </w:r>
      <w:r w:rsidRPr="00163B72">
        <w:rPr>
          <w:rFonts w:asciiTheme="minorHAnsi" w:hAnsiTheme="minorHAnsi" w:cstheme="minorHAnsi"/>
          <w:i/>
          <w:shd w:val="clear" w:color="auto" w:fill="FFFFFF"/>
        </w:rPr>
        <w:t> </w:t>
      </w:r>
      <w:r w:rsidRPr="007D5011">
        <w:rPr>
          <w:rFonts w:asciiTheme="minorHAnsi" w:hAnsiTheme="minorHAnsi" w:cstheme="minorHAnsi"/>
          <w:i/>
          <w:shd w:val="clear" w:color="auto" w:fill="FFFFFF"/>
          <w:lang w:val="el-GR"/>
        </w:rPr>
        <w:t>που συγκροτείται και εκλέγεται με βάση το</w:t>
      </w:r>
      <w:r w:rsidRPr="00163B72">
        <w:rPr>
          <w:rFonts w:asciiTheme="minorHAnsi" w:hAnsiTheme="minorHAnsi" w:cstheme="minorHAnsi"/>
          <w:i/>
          <w:shd w:val="clear" w:color="auto" w:fill="FFFFFF"/>
        </w:rPr>
        <w:t> </w:t>
      </w:r>
      <w:hyperlink r:id="rId10" w:tgtFrame="_blank" w:history="1">
        <w:r w:rsidRPr="007D5011">
          <w:rPr>
            <w:rFonts w:asciiTheme="minorHAnsi" w:hAnsiTheme="minorHAnsi" w:cstheme="minorHAnsi"/>
            <w:i/>
            <w:lang w:val="el-GR"/>
          </w:rPr>
          <w:t>άρθρο 8</w:t>
        </w:r>
      </w:hyperlink>
      <w:r w:rsidRPr="007D5011">
        <w:rPr>
          <w:rFonts w:asciiTheme="minorHAnsi" w:hAnsiTheme="minorHAnsi" w:cstheme="minorHAnsi"/>
          <w:i/>
          <w:shd w:val="clear" w:color="auto" w:fill="FFFFFF"/>
          <w:lang w:val="el-GR"/>
        </w:rPr>
        <w:t>.</w:t>
      </w:r>
      <w:r w:rsidRPr="007D5011">
        <w:rPr>
          <w:rFonts w:asciiTheme="minorHAnsi" w:hAnsiTheme="minorHAnsi" w:cstheme="minorHAnsi"/>
          <w:shd w:val="clear" w:color="auto" w:fill="FFFFFF"/>
          <w:lang w:val="el-GR"/>
        </w:rPr>
        <w:t>».</w:t>
      </w:r>
    </w:p>
    <w:p w:rsidR="00FB6D9E" w:rsidRPr="007D5011" w:rsidRDefault="00FB6D9E" w:rsidP="00FB6D9E">
      <w:pPr>
        <w:pStyle w:val="a8"/>
        <w:widowControl w:val="0"/>
        <w:numPr>
          <w:ilvl w:val="0"/>
          <w:numId w:val="41"/>
        </w:numPr>
        <w:tabs>
          <w:tab w:val="left" w:pos="284"/>
        </w:tabs>
        <w:autoSpaceDE w:val="0"/>
        <w:autoSpaceDN w:val="0"/>
        <w:adjustRightInd w:val="0"/>
        <w:ind w:right="284"/>
        <w:contextualSpacing/>
        <w:jc w:val="both"/>
        <w:rPr>
          <w:rFonts w:asciiTheme="minorHAnsi" w:eastAsia="Arial" w:hAnsiTheme="minorHAnsi" w:cstheme="minorHAnsi"/>
          <w:i/>
          <w:lang w:val="el-GR"/>
        </w:rPr>
      </w:pPr>
      <w:r w:rsidRPr="007D5011">
        <w:rPr>
          <w:rFonts w:asciiTheme="minorHAnsi" w:eastAsia="Arial" w:hAnsiTheme="minorHAnsi" w:cstheme="minorHAnsi"/>
          <w:b/>
          <w:lang w:val="el-GR"/>
        </w:rPr>
        <w:t>Τις διατάξεις της</w:t>
      </w:r>
      <w:r w:rsidRPr="007D5011">
        <w:rPr>
          <w:rFonts w:asciiTheme="minorHAnsi" w:hAnsiTheme="minorHAnsi" w:cstheme="minorHAnsi"/>
          <w:b/>
          <w:bCs/>
          <w:lang w:val="el-GR"/>
        </w:rPr>
        <w:t xml:space="preserve"> παρ.1 περ. </w:t>
      </w:r>
      <w:proofErr w:type="spellStart"/>
      <w:r w:rsidRPr="007D5011">
        <w:rPr>
          <w:rFonts w:asciiTheme="minorHAnsi" w:hAnsiTheme="minorHAnsi" w:cstheme="minorHAnsi"/>
          <w:b/>
          <w:bCs/>
          <w:lang w:val="el-GR"/>
        </w:rPr>
        <w:t>ιγ</w:t>
      </w:r>
      <w:proofErr w:type="spellEnd"/>
      <w:r w:rsidRPr="007D5011">
        <w:rPr>
          <w:rFonts w:asciiTheme="minorHAnsi" w:hAnsiTheme="minorHAnsi" w:cstheme="minorHAnsi"/>
          <w:b/>
          <w:bCs/>
          <w:lang w:val="el-GR"/>
        </w:rPr>
        <w:t xml:space="preserve"> του άρθρου 72 του Ν.3852/10, </w:t>
      </w:r>
      <w:r w:rsidRPr="007D5011">
        <w:rPr>
          <w:rFonts w:asciiTheme="minorHAnsi" w:hAnsiTheme="minorHAnsi" w:cstheme="minorHAnsi"/>
          <w:bCs/>
          <w:lang w:val="el-GR"/>
        </w:rPr>
        <w:t>όπου αναφέρεται ότι</w:t>
      </w:r>
      <w:r w:rsidRPr="007D5011">
        <w:rPr>
          <w:rFonts w:asciiTheme="minorHAnsi" w:hAnsiTheme="minorHAnsi" w:cstheme="minorHAnsi"/>
          <w:b/>
          <w:bCs/>
          <w:lang w:val="el-GR"/>
        </w:rPr>
        <w:t xml:space="preserve"> </w:t>
      </w:r>
      <w:r w:rsidRPr="007D5011">
        <w:rPr>
          <w:rFonts w:asciiTheme="minorHAnsi" w:eastAsia="Arial" w:hAnsiTheme="minorHAnsi" w:cstheme="minorHAnsi"/>
          <w:lang w:val="el-GR"/>
        </w:rPr>
        <w:t xml:space="preserve">η Οικονομική Επιτροπή και από 01-01-2024 Δημοτική Επιτροπή </w:t>
      </w:r>
      <w:r w:rsidRPr="007D5011">
        <w:rPr>
          <w:rFonts w:asciiTheme="minorHAnsi" w:hAnsiTheme="minorHAnsi" w:cstheme="minorHAnsi"/>
          <w:bCs/>
          <w:i/>
          <w:lang w:val="el-GR"/>
        </w:rPr>
        <w:t>« εισηγείται στο Δημοτικό Συμβούλιο τα σχέδια</w:t>
      </w:r>
      <w:r w:rsidRPr="007D5011">
        <w:rPr>
          <w:rFonts w:asciiTheme="minorHAnsi" w:hAnsiTheme="minorHAnsi" w:cstheme="minorHAnsi"/>
          <w:i/>
          <w:shd w:val="clear" w:color="auto" w:fill="FFFFFF"/>
          <w:lang w:val="el-GR"/>
        </w:rPr>
        <w:t xml:space="preserve"> κανονιστικών αποφάσεων του Δήμου, με την επιφύλαξη της περ. </w:t>
      </w:r>
      <w:proofErr w:type="spellStart"/>
      <w:r w:rsidRPr="007D5011">
        <w:rPr>
          <w:rFonts w:asciiTheme="minorHAnsi" w:hAnsiTheme="minorHAnsi" w:cstheme="minorHAnsi"/>
          <w:i/>
          <w:shd w:val="clear" w:color="auto" w:fill="FFFFFF"/>
          <w:lang w:val="el-GR"/>
        </w:rPr>
        <w:t>βε</w:t>
      </w:r>
      <w:proofErr w:type="spellEnd"/>
      <w:r w:rsidRPr="007D5011">
        <w:rPr>
          <w:rFonts w:asciiTheme="minorHAnsi" w:hAnsiTheme="minorHAnsi" w:cstheme="minorHAnsi"/>
          <w:i/>
          <w:shd w:val="clear" w:color="auto" w:fill="FFFFFF"/>
          <w:lang w:val="el-GR"/>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rsidR="00FB6D9E" w:rsidRPr="007D5011" w:rsidRDefault="00FB6D9E" w:rsidP="00FB6D9E">
      <w:pPr>
        <w:pStyle w:val="a8"/>
        <w:widowControl w:val="0"/>
        <w:numPr>
          <w:ilvl w:val="0"/>
          <w:numId w:val="41"/>
        </w:numPr>
        <w:autoSpaceDE w:val="0"/>
        <w:autoSpaceDN w:val="0"/>
        <w:adjustRightInd w:val="0"/>
        <w:spacing w:after="200" w:line="276" w:lineRule="auto"/>
        <w:ind w:right="284"/>
        <w:contextualSpacing/>
        <w:jc w:val="both"/>
        <w:rPr>
          <w:rFonts w:asciiTheme="minorHAnsi" w:hAnsiTheme="minorHAnsi" w:cstheme="minorHAnsi"/>
          <w:lang w:val="el-GR"/>
        </w:rPr>
      </w:pPr>
      <w:r w:rsidRPr="007D5011">
        <w:rPr>
          <w:rFonts w:asciiTheme="minorHAnsi" w:hAnsiTheme="minorHAnsi" w:cstheme="minorHAnsi"/>
          <w:b/>
          <w:lang w:val="el-GR"/>
        </w:rPr>
        <w:t>Το εδάφιο α της παρ. 1 του άρθρου 13 του ΒΔ 24/9-20/10/58,</w:t>
      </w:r>
      <w:r w:rsidRPr="007D5011">
        <w:rPr>
          <w:rFonts w:asciiTheme="minorHAnsi" w:hAnsiTheme="minorHAnsi" w:cstheme="minorHAnsi"/>
          <w:lang w:val="el-GR"/>
        </w:rPr>
        <w:t xml:space="preserve"> όπως</w:t>
      </w:r>
    </w:p>
    <w:p w:rsidR="00FB6D9E" w:rsidRPr="007D5011" w:rsidRDefault="00FB6D9E" w:rsidP="00FB6D9E">
      <w:pPr>
        <w:pStyle w:val="a8"/>
        <w:widowControl w:val="0"/>
        <w:autoSpaceDE w:val="0"/>
        <w:autoSpaceDN w:val="0"/>
        <w:adjustRightInd w:val="0"/>
        <w:ind w:right="284"/>
        <w:jc w:val="both"/>
        <w:rPr>
          <w:rFonts w:asciiTheme="minorHAnsi" w:hAnsiTheme="minorHAnsi" w:cstheme="minorHAnsi"/>
          <w:i/>
          <w:lang w:val="el-GR"/>
        </w:rPr>
      </w:pPr>
      <w:r w:rsidRPr="007D5011">
        <w:rPr>
          <w:rFonts w:asciiTheme="minorHAnsi" w:hAnsiTheme="minorHAnsi" w:cstheme="minorHAnsi"/>
          <w:lang w:val="el-GR"/>
        </w:rPr>
        <w:t xml:space="preserve"> αντικαταστάθηκε από το άρθρο 3 του Ν.1080/80, το τέλος επιβάλλεται «</w:t>
      </w:r>
      <w:r w:rsidRPr="007D5011">
        <w:rPr>
          <w:rFonts w:asciiTheme="minorHAnsi" w:hAnsiTheme="minorHAnsi" w:cstheme="minorHAnsi"/>
          <w:i/>
          <w:lang w:val="el-GR"/>
        </w:rPr>
        <w:t xml:space="preserve">εις βάρος των </w:t>
      </w:r>
      <w:proofErr w:type="spellStart"/>
      <w:r w:rsidRPr="007D5011">
        <w:rPr>
          <w:rFonts w:asciiTheme="minorHAnsi" w:hAnsiTheme="minorHAnsi" w:cstheme="minorHAnsi"/>
          <w:i/>
          <w:lang w:val="el-GR"/>
        </w:rPr>
        <w:t>χρησιµοποιούντων</w:t>
      </w:r>
      <w:proofErr w:type="spellEnd"/>
      <w:r w:rsidRPr="007D5011">
        <w:rPr>
          <w:rFonts w:asciiTheme="minorHAnsi" w:hAnsiTheme="minorHAnsi" w:cstheme="minorHAnsi"/>
          <w:i/>
          <w:lang w:val="el-GR"/>
        </w:rPr>
        <w:t xml:space="preserve"> διαρκώς ή προσκαίρως» κοινόχρηστους χώρους, ειδικότερα στην περίπτωση χρήσης υπεδάφους ισχύουν τα ακόλουθα: </w:t>
      </w:r>
    </w:p>
    <w:p w:rsidR="00FB6D9E" w:rsidRPr="007D5011" w:rsidRDefault="00FB6D9E" w:rsidP="00FB6D9E">
      <w:pPr>
        <w:pStyle w:val="a8"/>
        <w:widowControl w:val="0"/>
        <w:tabs>
          <w:tab w:val="left" w:pos="284"/>
        </w:tabs>
        <w:autoSpaceDE w:val="0"/>
        <w:autoSpaceDN w:val="0"/>
        <w:adjustRightInd w:val="0"/>
        <w:ind w:left="0" w:right="284" w:firstLine="720"/>
        <w:jc w:val="both"/>
        <w:rPr>
          <w:rFonts w:asciiTheme="minorHAnsi" w:hAnsiTheme="minorHAnsi" w:cstheme="minorHAnsi"/>
          <w:i/>
          <w:lang w:val="el-GR"/>
        </w:rPr>
      </w:pPr>
    </w:p>
    <w:p w:rsidR="00FB6D9E" w:rsidRPr="007D5011" w:rsidRDefault="00FB6D9E" w:rsidP="00FB6D9E">
      <w:pPr>
        <w:pStyle w:val="a8"/>
        <w:widowControl w:val="0"/>
        <w:tabs>
          <w:tab w:val="left" w:pos="284"/>
        </w:tabs>
        <w:autoSpaceDE w:val="0"/>
        <w:autoSpaceDN w:val="0"/>
        <w:adjustRightInd w:val="0"/>
        <w:ind w:left="0" w:right="284" w:firstLine="720"/>
        <w:jc w:val="both"/>
        <w:rPr>
          <w:rFonts w:asciiTheme="minorHAnsi" w:hAnsiTheme="minorHAnsi" w:cstheme="minorHAnsi"/>
          <w:i/>
          <w:lang w:val="el-GR"/>
        </w:rPr>
      </w:pPr>
      <w:r w:rsidRPr="007D5011">
        <w:rPr>
          <w:rFonts w:asciiTheme="minorHAnsi" w:hAnsiTheme="minorHAnsi" w:cstheme="minorHAnsi"/>
          <w:i/>
          <w:lang w:val="el-GR"/>
        </w:rPr>
        <w:t xml:space="preserve">Σε περίπτωση χρήσης του υπεδάφους των κοινόχρηστων χώρων (για την εγκατάσταση </w:t>
      </w:r>
      <w:proofErr w:type="spellStart"/>
      <w:r w:rsidRPr="007D5011">
        <w:rPr>
          <w:rFonts w:asciiTheme="minorHAnsi" w:hAnsiTheme="minorHAnsi" w:cstheme="minorHAnsi"/>
          <w:i/>
          <w:lang w:val="el-GR"/>
        </w:rPr>
        <w:t>π.χ</w:t>
      </w:r>
      <w:proofErr w:type="spellEnd"/>
      <w:r w:rsidRPr="007D5011">
        <w:rPr>
          <w:rFonts w:asciiTheme="minorHAnsi" w:hAnsiTheme="minorHAnsi" w:cstheme="minorHAnsi"/>
          <w:i/>
          <w:lang w:val="el-GR"/>
        </w:rPr>
        <w:t xml:space="preserve"> ιδιωτικού δικτύου ύδρευσης ή δεξαμενής υγρών καυσίμων, </w:t>
      </w:r>
      <w:proofErr w:type="spellStart"/>
      <w:r w:rsidRPr="007D5011">
        <w:rPr>
          <w:rFonts w:asciiTheme="minorHAnsi" w:hAnsiTheme="minorHAnsi" w:cstheme="minorHAnsi"/>
          <w:i/>
          <w:lang w:val="el-GR"/>
        </w:rPr>
        <w:t>κλπ</w:t>
      </w:r>
      <w:proofErr w:type="spellEnd"/>
      <w:r w:rsidRPr="007D5011">
        <w:rPr>
          <w:rFonts w:asciiTheme="minorHAnsi" w:hAnsiTheme="minorHAnsi" w:cstheme="minorHAnsi"/>
          <w:i/>
          <w:lang w:val="el-GR"/>
        </w:rPr>
        <w:t>) το τέλος υπολογίζεται µε βάση τον όγκο του καταλαμβανόμενου χώρου σε κυβικά μέτρα και όχι ανά τετραγωνικό ή τρέχον μέτρο (</w:t>
      </w:r>
      <w:proofErr w:type="spellStart"/>
      <w:r w:rsidRPr="007D5011">
        <w:rPr>
          <w:rFonts w:asciiTheme="minorHAnsi" w:hAnsiTheme="minorHAnsi" w:cstheme="minorHAnsi"/>
          <w:i/>
          <w:lang w:val="el-GR"/>
        </w:rPr>
        <w:t>ΣτΕ</w:t>
      </w:r>
      <w:proofErr w:type="spellEnd"/>
      <w:r w:rsidRPr="007D5011">
        <w:rPr>
          <w:rFonts w:asciiTheme="minorHAnsi" w:hAnsiTheme="minorHAnsi" w:cstheme="minorHAnsi"/>
          <w:i/>
          <w:lang w:val="el-GR"/>
        </w:rPr>
        <w:t xml:space="preserve"> 909/1990 </w:t>
      </w:r>
      <w:proofErr w:type="spellStart"/>
      <w:r w:rsidRPr="007D5011">
        <w:rPr>
          <w:rFonts w:asciiTheme="minorHAnsi" w:hAnsiTheme="minorHAnsi" w:cstheme="minorHAnsi"/>
          <w:i/>
          <w:lang w:val="el-GR"/>
        </w:rPr>
        <w:t>ΔιΔικ</w:t>
      </w:r>
      <w:proofErr w:type="spellEnd"/>
      <w:r w:rsidRPr="007D5011">
        <w:rPr>
          <w:rFonts w:asciiTheme="minorHAnsi" w:hAnsiTheme="minorHAnsi" w:cstheme="minorHAnsi"/>
          <w:i/>
          <w:lang w:val="el-GR"/>
        </w:rPr>
        <w:t xml:space="preserve"> 1991 σελ. 203). Στις περιπτώσεις αυτές, δηλαδή στις περιπτώσεις κατά τις οποίες χρησιμοποιείται όχι µόνο η επιφάνεια των κοινόχρηστων χώρων αλλά και το υπέδαφος αυτών, οπότε και αναιρείται πλέον η κοινή χρήση του καταλαμβανόμενου χώρου, έχει εφαρμογή η διάταξη του εδαφίου γ΄ 3 της παρ.3 του άρθρου 13 του ΒΔ 24/9-20/10/1958, όπως ισχύει, µε την οποία δεν τίθεται περιορισμός στον υπολογισμό του τέλους από το δημοτικό συμβούλιο που μπορεί να υπολογίσει το τέλος ελεύθερα (</w:t>
      </w:r>
      <w:proofErr w:type="spellStart"/>
      <w:r w:rsidRPr="007D5011">
        <w:rPr>
          <w:rFonts w:asciiTheme="minorHAnsi" w:hAnsiTheme="minorHAnsi" w:cstheme="minorHAnsi"/>
          <w:i/>
          <w:lang w:val="el-GR"/>
        </w:rPr>
        <w:t>ΣτΕ</w:t>
      </w:r>
      <w:proofErr w:type="spellEnd"/>
      <w:r w:rsidRPr="007D5011">
        <w:rPr>
          <w:rFonts w:asciiTheme="minorHAnsi" w:hAnsiTheme="minorHAnsi" w:cstheme="minorHAnsi"/>
          <w:i/>
          <w:lang w:val="el-GR"/>
        </w:rPr>
        <w:t xml:space="preserve"> 1360/2002 </w:t>
      </w:r>
      <w:proofErr w:type="spellStart"/>
      <w:r w:rsidRPr="007D5011">
        <w:rPr>
          <w:rFonts w:asciiTheme="minorHAnsi" w:hAnsiTheme="minorHAnsi" w:cstheme="minorHAnsi"/>
          <w:i/>
          <w:lang w:val="el-GR"/>
        </w:rPr>
        <w:t>ΔιΔικ</w:t>
      </w:r>
      <w:proofErr w:type="spellEnd"/>
      <w:r w:rsidRPr="007D5011">
        <w:rPr>
          <w:rFonts w:asciiTheme="minorHAnsi" w:hAnsiTheme="minorHAnsi" w:cstheme="minorHAnsi"/>
          <w:i/>
          <w:lang w:val="el-GR"/>
        </w:rPr>
        <w:t xml:space="preserve"> 2005 σελ.401).</w:t>
      </w:r>
    </w:p>
    <w:p w:rsidR="00FB6D9E" w:rsidRPr="007D5011" w:rsidRDefault="00FB6D9E" w:rsidP="00FB6D9E">
      <w:pPr>
        <w:widowControl w:val="0"/>
        <w:tabs>
          <w:tab w:val="left" w:pos="284"/>
        </w:tabs>
        <w:autoSpaceDE w:val="0"/>
        <w:autoSpaceDN w:val="0"/>
        <w:adjustRightInd w:val="0"/>
        <w:ind w:right="284"/>
        <w:jc w:val="both"/>
        <w:rPr>
          <w:rFonts w:asciiTheme="minorHAnsi" w:hAnsiTheme="minorHAnsi" w:cstheme="minorHAnsi"/>
          <w:lang w:val="el-GR"/>
        </w:rPr>
      </w:pPr>
      <w:r w:rsidRPr="007D5011">
        <w:rPr>
          <w:rFonts w:asciiTheme="minorHAnsi" w:hAnsiTheme="minorHAnsi" w:cstheme="minorHAnsi"/>
          <w:lang w:val="el-GR"/>
        </w:rPr>
        <w:t xml:space="preserve">Με τη µε </w:t>
      </w:r>
      <w:proofErr w:type="spellStart"/>
      <w:r w:rsidRPr="007D5011">
        <w:rPr>
          <w:rFonts w:asciiTheme="minorHAnsi" w:hAnsiTheme="minorHAnsi" w:cstheme="minorHAnsi"/>
          <w:lang w:val="el-GR"/>
        </w:rPr>
        <w:t>αρ</w:t>
      </w:r>
      <w:proofErr w:type="spellEnd"/>
      <w:r w:rsidRPr="007D5011">
        <w:rPr>
          <w:rFonts w:asciiTheme="minorHAnsi" w:hAnsiTheme="minorHAnsi" w:cstheme="minorHAnsi"/>
          <w:lang w:val="el-GR"/>
        </w:rPr>
        <w:t xml:space="preserve">. 228/27-11-2024 (ΑΔΑ:ΨΤΞ2ΩΡ3-Ψ95) απόφαση του Δ.Σ καθορίστηκε ο συντελεστής τέλους χρήσης κοινόχρηστου χώρου για χρήση υπεδάφους ως εξής: «την επιβολή τέλους </w:t>
      </w:r>
      <w:r w:rsidRPr="007D5011">
        <w:rPr>
          <w:rFonts w:asciiTheme="minorHAnsi" w:hAnsiTheme="minorHAnsi" w:cstheme="minorHAnsi"/>
          <w:b/>
          <w:lang w:val="el-GR"/>
        </w:rPr>
        <w:t>50€</w:t>
      </w:r>
      <w:r w:rsidRPr="007D5011">
        <w:rPr>
          <w:rFonts w:asciiTheme="minorHAnsi" w:hAnsiTheme="minorHAnsi" w:cstheme="minorHAnsi"/>
          <w:lang w:val="el-GR"/>
        </w:rPr>
        <w:t xml:space="preserve"> ετησίως ανά </w:t>
      </w:r>
      <w:r w:rsidRPr="007D5011">
        <w:rPr>
          <w:rFonts w:asciiTheme="minorHAnsi" w:hAnsiTheme="minorHAnsi" w:cstheme="minorHAnsi"/>
          <w:lang w:val="el-GR"/>
        </w:rPr>
        <w:lastRenderedPageBreak/>
        <w:t xml:space="preserve">κυβικό µμέτρο για τέλη χρήσεως υπεδάφους κοινοχρήστων χώρων για το έτος 2025». </w:t>
      </w:r>
    </w:p>
    <w:p w:rsidR="00FB6D9E" w:rsidRPr="007D5011" w:rsidRDefault="00FB6D9E" w:rsidP="00FB6D9E">
      <w:pPr>
        <w:widowControl w:val="0"/>
        <w:tabs>
          <w:tab w:val="left" w:pos="284"/>
        </w:tabs>
        <w:autoSpaceDE w:val="0"/>
        <w:autoSpaceDN w:val="0"/>
        <w:adjustRightInd w:val="0"/>
        <w:ind w:right="284"/>
        <w:jc w:val="both"/>
        <w:rPr>
          <w:rFonts w:asciiTheme="minorHAnsi" w:hAnsiTheme="minorHAnsi" w:cstheme="minorHAnsi"/>
          <w:lang w:val="el-GR"/>
        </w:rPr>
      </w:pPr>
      <w:r w:rsidRPr="007D5011">
        <w:rPr>
          <w:rFonts w:asciiTheme="minorHAnsi" w:hAnsiTheme="minorHAnsi" w:cstheme="minorHAnsi"/>
          <w:lang w:val="el-GR"/>
        </w:rPr>
        <w:t>Ενόψει των ανωτέρω εισηγούμαστε ο συντελεστής τέλους χρήσης κοινοχρήστου χώρου για χρήση υπεδάφους για το έτος 2026 να παραμείνει στο επίπεδο που διαμορφώθηκε για το έτος 2025.</w:t>
      </w:r>
    </w:p>
    <w:p w:rsidR="00FB6D9E" w:rsidRPr="007D5011" w:rsidRDefault="00FB6D9E" w:rsidP="00FB6D9E">
      <w:pPr>
        <w:widowControl w:val="0"/>
        <w:tabs>
          <w:tab w:val="left" w:pos="284"/>
        </w:tabs>
        <w:autoSpaceDE w:val="0"/>
        <w:autoSpaceDN w:val="0"/>
        <w:adjustRightInd w:val="0"/>
        <w:ind w:right="284"/>
        <w:jc w:val="both"/>
        <w:rPr>
          <w:rFonts w:asciiTheme="minorHAnsi" w:hAnsiTheme="minorHAnsi" w:cstheme="minorHAnsi"/>
          <w:b/>
          <w:lang w:val="el-GR"/>
        </w:rPr>
      </w:pPr>
      <w:r w:rsidRPr="007D5011">
        <w:rPr>
          <w:rFonts w:asciiTheme="minorHAnsi" w:hAnsiTheme="minorHAnsi" w:cstheme="minorHAnsi"/>
          <w:b/>
          <w:lang w:val="el-GR"/>
        </w:rPr>
        <w:t xml:space="preserve">Παρακαλούμε για τη λήψη σχετικής απόφασης που αφορά τον «καθορισμό του συντελεστή του τέλους χρήσης κοινόχρηστου χώρου για χρήση υπεδάφους», για το έτος 2026 και την διαβίβασή της στο Δημοτικό Συμβούλιο. </w:t>
      </w:r>
    </w:p>
    <w:p w:rsidR="00FB6D9E" w:rsidRDefault="00FB6D9E" w:rsidP="00FB6D9E">
      <w:pPr>
        <w:ind w:right="-285"/>
        <w:jc w:val="both"/>
        <w:rPr>
          <w:rFonts w:asciiTheme="minorHAnsi" w:eastAsia="SimSun" w:hAnsiTheme="minorHAnsi" w:cstheme="minorHAnsi"/>
          <w:lang w:val="el-GR" w:eastAsia="el-GR"/>
        </w:rPr>
      </w:pPr>
    </w:p>
    <w:p w:rsidR="00FB6D9E" w:rsidRPr="00C86777" w:rsidRDefault="00FB6D9E" w:rsidP="00FB6D9E">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FB6D9E" w:rsidRPr="00C86777" w:rsidRDefault="00FB6D9E" w:rsidP="00FB6D9E">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FB6D9E" w:rsidRPr="00C86777" w:rsidRDefault="00FB6D9E" w:rsidP="00FB6D9E">
      <w:pPr>
        <w:tabs>
          <w:tab w:val="left" w:pos="142"/>
          <w:tab w:val="left" w:pos="3525"/>
          <w:tab w:val="left" w:pos="5850"/>
        </w:tabs>
        <w:jc w:val="both"/>
        <w:rPr>
          <w:rFonts w:asciiTheme="minorHAnsi" w:eastAsia="SimSun" w:hAnsiTheme="minorHAnsi" w:cstheme="minorHAnsi"/>
          <w:b/>
          <w:snapToGrid w:val="0"/>
          <w:lang w:val="el-GR" w:eastAsia="zh-CN"/>
        </w:rPr>
      </w:pPr>
    </w:p>
    <w:p w:rsidR="00FB6D9E" w:rsidRDefault="00FB6D9E" w:rsidP="00FB6D9E">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FB6D9E" w:rsidRDefault="00FB6D9E" w:rsidP="00FB6D9E">
      <w:pPr>
        <w:tabs>
          <w:tab w:val="left" w:pos="142"/>
          <w:tab w:val="left" w:pos="3525"/>
          <w:tab w:val="left" w:pos="5850"/>
        </w:tabs>
        <w:rPr>
          <w:rFonts w:asciiTheme="minorHAnsi" w:eastAsia="SimSun" w:hAnsiTheme="minorHAnsi" w:cstheme="minorHAnsi"/>
          <w:b/>
          <w:snapToGrid w:val="0"/>
          <w:lang w:val="el-GR" w:eastAsia="zh-CN"/>
        </w:rPr>
      </w:pPr>
    </w:p>
    <w:p w:rsidR="00FB6D9E" w:rsidRPr="00F855DC" w:rsidRDefault="00FB6D9E" w:rsidP="00FB6D9E">
      <w:pPr>
        <w:spacing w:after="120"/>
        <w:jc w:val="both"/>
        <w:rPr>
          <w:rFonts w:asciiTheme="minorHAnsi" w:eastAsia="MS Mincho" w:hAnsiTheme="minorHAnsi" w:cstheme="minorHAnsi"/>
          <w:bCs/>
          <w:lang w:val="el-GR"/>
        </w:rPr>
      </w:pPr>
      <w:r>
        <w:rPr>
          <w:rFonts w:asciiTheme="minorHAnsi" w:hAnsiTheme="minorHAnsi" w:cstheme="minorHAnsi"/>
          <w:b/>
          <w:lang w:val="el-GR"/>
        </w:rPr>
        <w:t xml:space="preserve">Ενέκρινε ομόφωνα </w:t>
      </w:r>
      <w:r>
        <w:rPr>
          <w:rFonts w:asciiTheme="minorHAnsi" w:hAnsiTheme="minorHAnsi" w:cstheme="minorHAnsi"/>
          <w:lang w:val="el-GR"/>
        </w:rPr>
        <w:t xml:space="preserve">τον </w:t>
      </w:r>
      <w:r w:rsidRPr="00CB151C">
        <w:rPr>
          <w:rFonts w:asciiTheme="minorHAnsi" w:hAnsiTheme="minorHAnsi" w:cstheme="minorHAnsi"/>
          <w:lang w:val="el-GR"/>
        </w:rPr>
        <w:t>«</w:t>
      </w:r>
      <w:r>
        <w:rPr>
          <w:rFonts w:asciiTheme="minorHAnsi" w:hAnsiTheme="minorHAnsi" w:cstheme="minorHAnsi"/>
          <w:bCs/>
          <w:lang w:val="el-GR" w:eastAsia="el-GR"/>
        </w:rPr>
        <w:t>Καθορισμό</w:t>
      </w:r>
      <w:r w:rsidRPr="00CB151C">
        <w:rPr>
          <w:rFonts w:asciiTheme="minorHAnsi" w:hAnsiTheme="minorHAnsi" w:cstheme="minorHAnsi"/>
          <w:bCs/>
          <w:lang w:val="el-GR" w:eastAsia="el-GR"/>
        </w:rPr>
        <w:t xml:space="preserve"> συντελεστή</w:t>
      </w:r>
      <w:r>
        <w:rPr>
          <w:rFonts w:asciiTheme="minorHAnsi" w:hAnsiTheme="minorHAnsi" w:cstheme="minorHAnsi"/>
          <w:bCs/>
          <w:lang w:val="el-GR" w:eastAsia="el-GR"/>
        </w:rPr>
        <w:t xml:space="preserve"> του τέλους χρήσης </w:t>
      </w:r>
      <w:r w:rsidRPr="00CB151C">
        <w:rPr>
          <w:rFonts w:asciiTheme="minorHAnsi" w:hAnsiTheme="minorHAnsi" w:cstheme="minorHAnsi"/>
          <w:bCs/>
          <w:lang w:val="el-GR" w:eastAsia="el-GR"/>
        </w:rPr>
        <w:t>κοινόχρηστου χώρου για χρήσ</w:t>
      </w:r>
      <w:r>
        <w:rPr>
          <w:rFonts w:asciiTheme="minorHAnsi" w:hAnsiTheme="minorHAnsi" w:cstheme="minorHAnsi"/>
          <w:bCs/>
          <w:lang w:val="el-GR" w:eastAsia="el-GR"/>
        </w:rPr>
        <w:t>η υπεδάφους, για το έτος 2026», σύμφωνα με το εισηγητικό της παρούσης και τη διαβίβασή της στο Δημοτικό Συμβούλιο.</w:t>
      </w:r>
    </w:p>
    <w:p w:rsidR="00FB6D9E" w:rsidRDefault="00FB6D9E" w:rsidP="00FB6D9E">
      <w:pPr>
        <w:tabs>
          <w:tab w:val="left" w:pos="142"/>
          <w:tab w:val="left" w:pos="3525"/>
          <w:tab w:val="left" w:pos="5850"/>
        </w:tabs>
        <w:rPr>
          <w:rFonts w:asciiTheme="minorHAnsi" w:eastAsia="SimSun" w:hAnsiTheme="minorHAnsi" w:cstheme="minorHAnsi"/>
          <w:b/>
          <w:snapToGrid w:val="0"/>
          <w:lang w:val="el-GR" w:eastAsia="zh-CN"/>
        </w:rPr>
      </w:pPr>
    </w:p>
    <w:p w:rsidR="00FB6D9E" w:rsidRPr="009B7A9E" w:rsidRDefault="00FB6D9E" w:rsidP="00FB6D9E">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FB6D9E" w:rsidRPr="00C86777" w:rsidRDefault="00FB6D9E" w:rsidP="00FB6D9E">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FB6D9E" w:rsidRPr="00C86777" w:rsidRDefault="00FB6D9E" w:rsidP="00FB6D9E">
      <w:pPr>
        <w:ind w:hanging="2"/>
        <w:jc w:val="center"/>
        <w:rPr>
          <w:rFonts w:asciiTheme="minorHAnsi" w:eastAsia="SimSun" w:hAnsiTheme="minorHAnsi" w:cstheme="minorHAnsi"/>
          <w:b/>
          <w:snapToGrid w:val="0"/>
          <w:lang w:val="el-GR" w:eastAsia="zh-CN"/>
        </w:rPr>
      </w:pPr>
    </w:p>
    <w:p w:rsidR="00FB6D9E" w:rsidRPr="00C86777" w:rsidRDefault="00FB6D9E" w:rsidP="00FB6D9E">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FB6D9E" w:rsidRDefault="00FB6D9E" w:rsidP="00FB6D9E">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FB6D9E" w:rsidRPr="00C86777" w:rsidRDefault="00FB6D9E" w:rsidP="00FB6D9E">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FB6D9E" w:rsidRPr="00C86777" w:rsidRDefault="00FB6D9E" w:rsidP="00FB6D9E">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0071E1" w:rsidRDefault="00FB6D9E" w:rsidP="00FB6D9E">
      <w:pPr>
        <w:rPr>
          <w:rFonts w:eastAsia="MS Mincho"/>
          <w:b/>
          <w:bCs/>
          <w:lang w:val="el-GR"/>
        </w:rPr>
        <w:sectPr w:rsidR="000071E1" w:rsidSect="00B54E0D">
          <w:footerReference w:type="default" r:id="rId11"/>
          <w:pgSz w:w="11906" w:h="16838"/>
          <w:pgMar w:top="426" w:right="707" w:bottom="142" w:left="709" w:header="709" w:footer="709" w:gutter="0"/>
          <w:cols w:space="708"/>
          <w:docGrid w:linePitch="360"/>
        </w:sect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p>
    <w:tbl>
      <w:tblPr>
        <w:tblpPr w:leftFromText="180" w:rightFromText="180" w:vertAnchor="text" w:horzAnchor="margin" w:tblpY="67"/>
        <w:tblW w:w="8755" w:type="dxa"/>
        <w:tblLook w:val="04A0" w:firstRow="1" w:lastRow="0" w:firstColumn="1" w:lastColumn="0" w:noHBand="0" w:noVBand="1"/>
      </w:tblPr>
      <w:tblGrid>
        <w:gridCol w:w="8755"/>
      </w:tblGrid>
      <w:tr w:rsidR="000071E1" w:rsidRPr="004E5194" w:rsidTr="000D2822">
        <w:tc>
          <w:tcPr>
            <w:tcW w:w="5070" w:type="dxa"/>
            <w:hideMark/>
          </w:tcPr>
          <w:p w:rsidR="000071E1" w:rsidRDefault="000071E1" w:rsidP="000D2822">
            <w:pPr>
              <w:rPr>
                <w:rFonts w:eastAsia="MS Mincho"/>
                <w:b/>
                <w:bCs/>
                <w:lang w:val="el-GR"/>
              </w:rPr>
            </w:pPr>
          </w:p>
        </w:tc>
      </w:tr>
    </w:tbl>
    <w:p w:rsidR="000071E1" w:rsidRPr="005C2EA0" w:rsidRDefault="000071E1" w:rsidP="000071E1">
      <w:pPr>
        <w:jc w:val="both"/>
        <w:rPr>
          <w:rFonts w:asciiTheme="minorHAnsi" w:hAnsiTheme="minorHAnsi" w:cstheme="minorHAnsi"/>
          <w:i/>
          <w:lang w:val="el-GR"/>
        </w:rPr>
      </w:pPr>
    </w:p>
    <w:p w:rsidR="00545E0E" w:rsidRDefault="00545E0E" w:rsidP="000071E1">
      <w:pPr>
        <w:ind w:left="142" w:right="-334" w:hanging="850"/>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49617B" w:rsidRPr="0075627F" w:rsidRDefault="00114643" w:rsidP="00114643">
      <w:pPr>
        <w:widowControl w:val="0"/>
        <w:tabs>
          <w:tab w:val="left" w:pos="284"/>
        </w:tabs>
        <w:autoSpaceDE w:val="0"/>
        <w:autoSpaceDN w:val="0"/>
        <w:adjustRightInd w:val="0"/>
        <w:ind w:right="284"/>
        <w:jc w:val="both"/>
        <w:rPr>
          <w:rFonts w:asciiTheme="minorHAnsi" w:hAnsiTheme="minorHAnsi" w:cstheme="minorHAnsi"/>
          <w:lang w:val="el-GR"/>
        </w:rPr>
      </w:pPr>
      <w:r w:rsidRPr="00AE3E6B">
        <w:rPr>
          <w:rFonts w:asciiTheme="minorHAnsi" w:hAnsiTheme="minorHAnsi" w:cstheme="minorHAnsi"/>
          <w:b/>
          <w:lang w:val="el-GR"/>
        </w:rPr>
        <w:t>Ενέκρινε</w:t>
      </w:r>
      <w:r w:rsidRPr="00AE3E6B">
        <w:rPr>
          <w:rFonts w:asciiTheme="minorHAnsi" w:hAnsiTheme="minorHAnsi" w:cstheme="minorHAnsi"/>
          <w:b/>
          <w:color w:val="000000"/>
          <w:lang w:val="el-GR"/>
        </w:rPr>
        <w:t xml:space="preserve"> με </w:t>
      </w:r>
      <w:r w:rsidRPr="00B80385">
        <w:rPr>
          <w:b/>
          <w:lang w:val="el-GR"/>
        </w:rPr>
        <w:t>25</w:t>
      </w:r>
      <w:r w:rsidRPr="00AE3E6B">
        <w:rPr>
          <w:rFonts w:asciiTheme="minorHAnsi" w:hAnsiTheme="minorHAnsi" w:cstheme="minorHAnsi"/>
          <w:b/>
          <w:lang w:val="el-GR"/>
        </w:rPr>
        <w:t xml:space="preserve"> (είκοσι</w:t>
      </w:r>
      <w:r w:rsidRPr="00B80385">
        <w:rPr>
          <w:b/>
          <w:lang w:val="el-GR"/>
        </w:rPr>
        <w:t xml:space="preserve"> π</w:t>
      </w:r>
      <w:r>
        <w:rPr>
          <w:b/>
          <w:lang w:val="el-GR"/>
        </w:rPr>
        <w:t>έ</w:t>
      </w:r>
      <w:r w:rsidRPr="00B80385">
        <w:rPr>
          <w:b/>
          <w:lang w:val="el-GR"/>
        </w:rPr>
        <w:t>ντε</w:t>
      </w:r>
      <w:r w:rsidRPr="00AE3E6B">
        <w:rPr>
          <w:rFonts w:asciiTheme="minorHAnsi" w:hAnsiTheme="minorHAnsi" w:cstheme="minorHAnsi"/>
          <w:b/>
          <w:lang w:val="el-GR"/>
        </w:rPr>
        <w:t>)</w:t>
      </w:r>
      <w:r w:rsidRPr="00AE3E6B">
        <w:rPr>
          <w:rFonts w:asciiTheme="minorHAnsi" w:hAnsiTheme="minorHAnsi" w:cstheme="minorHAnsi"/>
          <w:b/>
          <w:color w:val="FF0000"/>
          <w:lang w:val="el-GR"/>
        </w:rPr>
        <w:t xml:space="preserve"> </w:t>
      </w:r>
      <w:r w:rsidRPr="00AE3E6B">
        <w:rPr>
          <w:rFonts w:asciiTheme="minorHAnsi" w:hAnsiTheme="minorHAnsi" w:cstheme="minorHAnsi"/>
          <w:b/>
          <w:color w:val="000000"/>
          <w:lang w:val="el-GR"/>
        </w:rPr>
        <w:t xml:space="preserve">ψήφους υπέρ, ως ακολούθως: </w:t>
      </w:r>
      <w:r w:rsidRPr="00AE3E6B">
        <w:rPr>
          <w:rFonts w:asciiTheme="minorHAnsi" w:hAnsiTheme="minorHAnsi" w:cstheme="minorHAnsi"/>
          <w:color w:val="000000"/>
          <w:lang w:val="el-GR"/>
        </w:rPr>
        <w:t xml:space="preserve"> των κ. κ.</w:t>
      </w:r>
      <w:r w:rsidRPr="00AE3E6B">
        <w:rPr>
          <w:rFonts w:asciiTheme="minorHAnsi" w:hAnsiTheme="minorHAnsi" w:cstheme="minorHAnsi"/>
          <w:lang w:val="el-GR"/>
        </w:rPr>
        <w:t xml:space="preserve"> Δ. Δημητρόπουλου, Δ. </w:t>
      </w:r>
      <w:proofErr w:type="spellStart"/>
      <w:r w:rsidRPr="00AE3E6B">
        <w:rPr>
          <w:rFonts w:asciiTheme="minorHAnsi" w:hAnsiTheme="minorHAnsi" w:cstheme="minorHAnsi"/>
          <w:lang w:val="el-GR"/>
        </w:rPr>
        <w:t>Αϊβατζίδου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Ζούρου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Ιγγλέζη</w:t>
      </w:r>
      <w:proofErr w:type="spellEnd"/>
      <w:r w:rsidRPr="00AE3E6B">
        <w:rPr>
          <w:rFonts w:asciiTheme="minorHAnsi" w:hAnsiTheme="minorHAnsi" w:cstheme="minorHAnsi"/>
          <w:lang w:val="el-GR"/>
        </w:rPr>
        <w:t xml:space="preserve">, Α. Παναγιωτακοπούλου, Κ. Γεωργοπούλου, Ε. Κανλή, Η. Μπάρμπα, Χ. </w:t>
      </w:r>
      <w:proofErr w:type="spellStart"/>
      <w:r w:rsidRPr="00AE3E6B">
        <w:rPr>
          <w:rFonts w:asciiTheme="minorHAnsi" w:hAnsiTheme="minorHAnsi" w:cstheme="minorHAnsi"/>
          <w:lang w:val="el-GR"/>
        </w:rPr>
        <w:t>Τσουλουχά</w:t>
      </w:r>
      <w:proofErr w:type="spellEnd"/>
      <w:r w:rsidRPr="00AE3E6B">
        <w:rPr>
          <w:rFonts w:asciiTheme="minorHAnsi" w:hAnsiTheme="minorHAnsi" w:cstheme="minorHAnsi"/>
          <w:lang w:val="el-GR"/>
        </w:rPr>
        <w:t>, Χ. Αγγελοπούλου, Ε.</w:t>
      </w:r>
      <w:r w:rsidRPr="00B80385">
        <w:rPr>
          <w:lang w:val="el-GR"/>
        </w:rPr>
        <w:t xml:space="preserve"> </w:t>
      </w:r>
      <w:proofErr w:type="spellStart"/>
      <w:r w:rsidRPr="00AE3E6B">
        <w:rPr>
          <w:rFonts w:asciiTheme="minorHAnsi" w:hAnsiTheme="minorHAnsi" w:cstheme="minorHAnsi"/>
          <w:lang w:val="el-GR"/>
        </w:rPr>
        <w:t>Βαβουράκη</w:t>
      </w:r>
      <w:proofErr w:type="spellEnd"/>
      <w:r w:rsidRPr="00AE3E6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AE3E6B">
        <w:rPr>
          <w:rFonts w:asciiTheme="minorHAnsi" w:hAnsiTheme="minorHAnsi" w:cstheme="minorHAnsi"/>
          <w:lang w:val="el-GR"/>
        </w:rPr>
        <w:t>Ζαγγανά</w:t>
      </w:r>
      <w:proofErr w:type="spellEnd"/>
      <w:r w:rsidRPr="00AE3E6B">
        <w:rPr>
          <w:rFonts w:asciiTheme="minorHAnsi" w:hAnsiTheme="minorHAnsi" w:cstheme="minorHAnsi"/>
          <w:lang w:val="el-GR"/>
        </w:rPr>
        <w:t xml:space="preserve">, Φ. </w:t>
      </w:r>
      <w:proofErr w:type="spellStart"/>
      <w:r w:rsidRPr="00AE3E6B">
        <w:rPr>
          <w:rFonts w:asciiTheme="minorHAnsi" w:hAnsiTheme="minorHAnsi" w:cstheme="minorHAnsi"/>
          <w:lang w:val="el-GR"/>
        </w:rPr>
        <w:t>Φωτόπουλου</w:t>
      </w:r>
      <w:proofErr w:type="spellEnd"/>
      <w:r w:rsidRPr="00AE3E6B">
        <w:rPr>
          <w:rFonts w:asciiTheme="minorHAnsi" w:hAnsiTheme="minorHAnsi" w:cstheme="minorHAnsi"/>
          <w:lang w:val="el-GR"/>
        </w:rPr>
        <w:t xml:space="preserve">, </w:t>
      </w:r>
      <w:proofErr w:type="spellStart"/>
      <w:r w:rsidRPr="00AE3E6B">
        <w:rPr>
          <w:rFonts w:asciiTheme="minorHAnsi" w:hAnsiTheme="minorHAnsi" w:cstheme="minorHAnsi"/>
          <w:lang w:val="el-GR"/>
        </w:rPr>
        <w:t>Επαμ</w:t>
      </w:r>
      <w:proofErr w:type="spellEnd"/>
      <w:r w:rsidRPr="00AE3E6B">
        <w:rPr>
          <w:rFonts w:asciiTheme="minorHAnsi" w:hAnsiTheme="minorHAnsi" w:cstheme="minorHAnsi"/>
          <w:lang w:val="el-GR"/>
        </w:rPr>
        <w:t>. Σπυρόπουλου</w:t>
      </w:r>
      <w:r w:rsidRPr="003839FD">
        <w:rPr>
          <w:rFonts w:asciiTheme="minorHAnsi" w:hAnsiTheme="minorHAnsi" w:cstheme="minorHAnsi"/>
          <w:lang w:val="el-GR"/>
        </w:rPr>
        <w:t>,</w:t>
      </w:r>
      <w:r w:rsidRPr="00B80385">
        <w:rPr>
          <w:lang w:val="el-GR"/>
        </w:rPr>
        <w:t xml:space="preserve"> </w:t>
      </w:r>
      <w:r w:rsidRPr="0075627F">
        <w:rPr>
          <w:rFonts w:asciiTheme="minorHAnsi" w:hAnsiTheme="minorHAnsi" w:cstheme="minorHAnsi"/>
          <w:lang w:val="el-GR"/>
        </w:rPr>
        <w:t xml:space="preserve">Κ. </w:t>
      </w:r>
      <w:proofErr w:type="spellStart"/>
      <w:r w:rsidRPr="0075627F">
        <w:rPr>
          <w:rFonts w:asciiTheme="minorHAnsi" w:hAnsiTheme="minorHAnsi" w:cstheme="minorHAnsi"/>
          <w:lang w:val="el-GR"/>
        </w:rPr>
        <w:t>ΠαπαΪωάννου</w:t>
      </w:r>
      <w:proofErr w:type="spellEnd"/>
      <w:r w:rsidRPr="0075627F">
        <w:rPr>
          <w:rFonts w:asciiTheme="minorHAnsi" w:hAnsiTheme="minorHAnsi" w:cstheme="minorHAnsi"/>
          <w:lang w:val="el-GR"/>
        </w:rPr>
        <w:t xml:space="preserve">, Ε. </w:t>
      </w:r>
      <w:proofErr w:type="spellStart"/>
      <w:r w:rsidRPr="0075627F">
        <w:rPr>
          <w:rFonts w:asciiTheme="minorHAnsi" w:hAnsiTheme="minorHAnsi" w:cstheme="minorHAnsi"/>
          <w:lang w:val="el-GR"/>
        </w:rPr>
        <w:t>Βλαντή</w:t>
      </w:r>
      <w:proofErr w:type="spellEnd"/>
      <w:r w:rsidRPr="0075627F">
        <w:rPr>
          <w:rFonts w:asciiTheme="minorHAnsi" w:hAnsiTheme="minorHAnsi" w:cstheme="minorHAnsi"/>
          <w:lang w:val="el-GR"/>
        </w:rPr>
        <w:t xml:space="preserve">, Ι. Παρασκευόπουλου, Κ. Κουτρούλη, Α. Μανωλοπούλου, </w:t>
      </w:r>
    </w:p>
    <w:p w:rsidR="0049617B" w:rsidRDefault="0049617B" w:rsidP="00114643">
      <w:pPr>
        <w:widowControl w:val="0"/>
        <w:tabs>
          <w:tab w:val="left" w:pos="284"/>
        </w:tabs>
        <w:autoSpaceDE w:val="0"/>
        <w:autoSpaceDN w:val="0"/>
        <w:adjustRightInd w:val="0"/>
        <w:ind w:right="284"/>
        <w:jc w:val="both"/>
        <w:rPr>
          <w:lang w:val="el-GR"/>
        </w:rPr>
      </w:pPr>
    </w:p>
    <w:p w:rsidR="0049617B" w:rsidRDefault="00114643" w:rsidP="00114643">
      <w:pPr>
        <w:widowControl w:val="0"/>
        <w:tabs>
          <w:tab w:val="left" w:pos="284"/>
        </w:tabs>
        <w:autoSpaceDE w:val="0"/>
        <w:autoSpaceDN w:val="0"/>
        <w:adjustRightInd w:val="0"/>
        <w:ind w:right="284"/>
        <w:jc w:val="both"/>
        <w:rPr>
          <w:lang w:val="el-GR"/>
        </w:rPr>
      </w:pPr>
      <w:r w:rsidRPr="0049617B">
        <w:rPr>
          <w:rFonts w:asciiTheme="minorHAnsi" w:hAnsiTheme="minorHAnsi" w:cstheme="minorHAnsi"/>
          <w:b/>
          <w:lang w:val="el-GR"/>
        </w:rPr>
        <w:t>τον «</w:t>
      </w:r>
      <w:r w:rsidRPr="0049617B">
        <w:rPr>
          <w:rFonts w:asciiTheme="minorHAnsi" w:hAnsiTheme="minorHAnsi" w:cstheme="minorHAnsi"/>
          <w:b/>
          <w:bCs/>
          <w:lang w:val="el-GR"/>
        </w:rPr>
        <w:t>Καθορισμό συντελεστή τέλους χρήσης κοινόχρηστου χώρου για χρήση υπεδάφους, για το έτος 2026»</w:t>
      </w:r>
      <w:r w:rsidRPr="00B80385">
        <w:rPr>
          <w:lang w:val="el-GR"/>
        </w:rPr>
        <w:t xml:space="preserve">, σύμφωνα με την </w:t>
      </w:r>
      <w:proofErr w:type="spellStart"/>
      <w:r w:rsidRPr="00B80385">
        <w:rPr>
          <w:lang w:val="el-GR"/>
        </w:rPr>
        <w:t>υπ</w:t>
      </w:r>
      <w:proofErr w:type="spellEnd"/>
      <w:r w:rsidRPr="00B80385">
        <w:rPr>
          <w:lang w:val="el-GR"/>
        </w:rPr>
        <w:t xml:space="preserve">΄ </w:t>
      </w:r>
      <w:proofErr w:type="spellStart"/>
      <w:r w:rsidRPr="00B80385">
        <w:rPr>
          <w:lang w:val="el-GR"/>
        </w:rPr>
        <w:t>αριθμ</w:t>
      </w:r>
      <w:proofErr w:type="spellEnd"/>
      <w:r w:rsidRPr="00B80385">
        <w:rPr>
          <w:lang w:val="el-GR"/>
        </w:rPr>
        <w:t xml:space="preserve">. </w:t>
      </w:r>
      <w:r w:rsidRPr="00003246">
        <w:rPr>
          <w:lang w:val="el-GR"/>
        </w:rPr>
        <w:t xml:space="preserve">450/11-11-2025 απόφαση της Δημοτικής Επιτροπής. </w:t>
      </w:r>
    </w:p>
    <w:p w:rsidR="0049617B" w:rsidRDefault="0049617B" w:rsidP="00114643">
      <w:pPr>
        <w:widowControl w:val="0"/>
        <w:tabs>
          <w:tab w:val="left" w:pos="284"/>
        </w:tabs>
        <w:autoSpaceDE w:val="0"/>
        <w:autoSpaceDN w:val="0"/>
        <w:adjustRightInd w:val="0"/>
        <w:ind w:right="284"/>
        <w:jc w:val="both"/>
        <w:rPr>
          <w:lang w:val="el-GR"/>
        </w:rPr>
      </w:pPr>
    </w:p>
    <w:p w:rsidR="00114643" w:rsidRDefault="00114643" w:rsidP="00114643">
      <w:pPr>
        <w:widowControl w:val="0"/>
        <w:tabs>
          <w:tab w:val="left" w:pos="284"/>
        </w:tabs>
        <w:autoSpaceDE w:val="0"/>
        <w:autoSpaceDN w:val="0"/>
        <w:adjustRightInd w:val="0"/>
        <w:ind w:right="284"/>
        <w:jc w:val="both"/>
        <w:rPr>
          <w:rFonts w:asciiTheme="minorHAnsi" w:hAnsiTheme="minorHAnsi" w:cstheme="minorHAnsi"/>
          <w:lang w:val="el-GR"/>
        </w:rPr>
      </w:pPr>
      <w:r>
        <w:rPr>
          <w:rFonts w:asciiTheme="minorHAnsi" w:hAnsiTheme="minorHAnsi" w:cstheme="minorHAnsi"/>
          <w:lang w:val="el-GR"/>
        </w:rPr>
        <w:t>Ο</w:t>
      </w:r>
      <w:r w:rsidRPr="007D5011">
        <w:rPr>
          <w:rFonts w:asciiTheme="minorHAnsi" w:hAnsiTheme="minorHAnsi" w:cstheme="minorHAnsi"/>
          <w:lang w:val="el-GR"/>
        </w:rPr>
        <w:t xml:space="preserve"> συντελεστής τέλους χρήσης κοινοχρήστου χώρου για χρ</w:t>
      </w:r>
      <w:r>
        <w:rPr>
          <w:rFonts w:asciiTheme="minorHAnsi" w:hAnsiTheme="minorHAnsi" w:cstheme="minorHAnsi"/>
          <w:lang w:val="el-GR"/>
        </w:rPr>
        <w:t xml:space="preserve">ήση υπεδάφους για το έτος </w:t>
      </w:r>
      <w:r w:rsidRPr="0049617B">
        <w:rPr>
          <w:rFonts w:asciiTheme="minorHAnsi" w:hAnsiTheme="minorHAnsi" w:cstheme="minorHAnsi"/>
          <w:b/>
          <w:lang w:val="el-GR"/>
        </w:rPr>
        <w:t>2026</w:t>
      </w:r>
      <w:r>
        <w:rPr>
          <w:rFonts w:asciiTheme="minorHAnsi" w:hAnsiTheme="minorHAnsi" w:cstheme="minorHAnsi"/>
          <w:lang w:val="el-GR"/>
        </w:rPr>
        <w:t xml:space="preserve"> θ</w:t>
      </w:r>
      <w:r w:rsidRPr="007D5011">
        <w:rPr>
          <w:rFonts w:asciiTheme="minorHAnsi" w:hAnsiTheme="minorHAnsi" w:cstheme="minorHAnsi"/>
          <w:lang w:val="el-GR"/>
        </w:rPr>
        <w:t>α παραμείνει στο επίπεδο που διαμορ</w:t>
      </w:r>
      <w:r>
        <w:rPr>
          <w:rFonts w:asciiTheme="minorHAnsi" w:hAnsiTheme="minorHAnsi" w:cstheme="minorHAnsi"/>
          <w:lang w:val="el-GR"/>
        </w:rPr>
        <w:t xml:space="preserve">φώθηκε για το έτος 2025, ήτοι </w:t>
      </w:r>
      <w:r w:rsidRPr="007D5011">
        <w:rPr>
          <w:rFonts w:asciiTheme="minorHAnsi" w:hAnsiTheme="minorHAnsi" w:cstheme="minorHAnsi"/>
          <w:b/>
          <w:lang w:val="el-GR"/>
        </w:rPr>
        <w:t>50€</w:t>
      </w:r>
      <w:r w:rsidRPr="007D5011">
        <w:rPr>
          <w:rFonts w:asciiTheme="minorHAnsi" w:hAnsiTheme="minorHAnsi" w:cstheme="minorHAnsi"/>
          <w:lang w:val="el-GR"/>
        </w:rPr>
        <w:t xml:space="preserve"> ετησίως ανά κυβικό μέτρο για τέλη χρήσεως υπεδάφους κοινοχρήστων χώρων</w:t>
      </w:r>
      <w:r>
        <w:rPr>
          <w:rFonts w:asciiTheme="minorHAnsi" w:hAnsiTheme="minorHAnsi" w:cstheme="minorHAnsi"/>
          <w:lang w:val="el-GR"/>
        </w:rPr>
        <w:t>.</w:t>
      </w:r>
    </w:p>
    <w:p w:rsidR="0049617B" w:rsidRPr="007D5011" w:rsidRDefault="0049617B" w:rsidP="00114643">
      <w:pPr>
        <w:widowControl w:val="0"/>
        <w:tabs>
          <w:tab w:val="left" w:pos="284"/>
        </w:tabs>
        <w:autoSpaceDE w:val="0"/>
        <w:autoSpaceDN w:val="0"/>
        <w:adjustRightInd w:val="0"/>
        <w:ind w:right="284"/>
        <w:jc w:val="both"/>
        <w:rPr>
          <w:rFonts w:asciiTheme="minorHAnsi" w:hAnsiTheme="minorHAnsi" w:cstheme="minorHAnsi"/>
          <w:lang w:val="el-GR"/>
        </w:rPr>
      </w:pPr>
    </w:p>
    <w:p w:rsidR="00114643" w:rsidRPr="00ED0C73" w:rsidRDefault="00114643" w:rsidP="00114643">
      <w:pPr>
        <w:pStyle w:val="Text"/>
      </w:pPr>
      <w:r>
        <w:rPr>
          <w:b/>
        </w:rPr>
        <w:t xml:space="preserve">Κατά </w:t>
      </w:r>
      <w:r>
        <w:t xml:space="preserve">ψήφισαν (6) έξι δημοτικοί σύμβουλοι, οι κ.κ. 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Μ. Μαραγκού</w:t>
      </w:r>
      <w:r>
        <w:t>.</w:t>
      </w:r>
    </w:p>
    <w:p w:rsidR="005C6664" w:rsidRDefault="005C6664" w:rsidP="005C6664">
      <w:pPr>
        <w:pStyle w:val="Text"/>
      </w:pP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lastRenderedPageBreak/>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2"/>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F0" w:rsidRDefault="00DB40F0" w:rsidP="00E00AC8">
      <w:r>
        <w:separator/>
      </w:r>
    </w:p>
  </w:endnote>
  <w:endnote w:type="continuationSeparator" w:id="0">
    <w:p w:rsidR="00DB40F0" w:rsidRDefault="00DB40F0"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83019"/>
      <w:docPartObj>
        <w:docPartGallery w:val="Page Numbers (Bottom of Page)"/>
        <w:docPartUnique/>
      </w:docPartObj>
    </w:sdtPr>
    <w:sdtEndPr/>
    <w:sdtContent>
      <w:p w:rsidR="00FB6D9E" w:rsidRDefault="00FB6D9E">
        <w:pPr>
          <w:pStyle w:val="a6"/>
        </w:pPr>
        <w:r>
          <w:rPr>
            <w:noProof/>
            <w:lang w:val="el-GR" w:eastAsia="el-GR"/>
          </w:rPr>
          <mc:AlternateContent>
            <mc:Choice Requires="wps">
              <w:drawing>
                <wp:anchor distT="0" distB="0" distL="114300" distR="114300" simplePos="0" relativeHeight="251666432" behindDoc="0" locked="0" layoutInCell="1" allowOverlap="1" wp14:anchorId="1DA7F68C" wp14:editId="4FAA2536">
                  <wp:simplePos x="0" y="0"/>
                  <wp:positionH relativeFrom="margin">
                    <wp:align>center</wp:align>
                  </wp:positionH>
                  <wp:positionV relativeFrom="bottomMargin">
                    <wp:align>center</wp:align>
                  </wp:positionV>
                  <wp:extent cx="551815" cy="238760"/>
                  <wp:effectExtent l="19050" t="19050" r="19685" b="18415"/>
                  <wp:wrapNone/>
                  <wp:docPr id="8" name="Διπλή αγκύλ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B6D9E" w:rsidRDefault="00FB6D9E">
                              <w:pPr>
                                <w:jc w:val="center"/>
                              </w:pPr>
                              <w:r>
                                <w:fldChar w:fldCharType="begin"/>
                              </w:r>
                              <w:r>
                                <w:instrText>PAGE    \* MERGEFORMAT</w:instrText>
                              </w:r>
                              <w:r>
                                <w:fldChar w:fldCharType="separate"/>
                              </w:r>
                              <w:r w:rsidR="004E5194" w:rsidRPr="004E5194">
                                <w:rPr>
                                  <w:noProof/>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DA7F6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8"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GYZB1dUAgAAcwQAAA4AAAAAAAAAAAAAAAAALgIAAGRycy9lMm9Eb2MueG1sUEsBAi0A&#10;FAAGAAgAAAAhAP8vKureAAAAAwEAAA8AAAAAAAAAAAAAAAAArgQAAGRycy9kb3ducmV2LnhtbFBL&#10;BQYAAAAABAAEAPMAAAC5BQAAAAA=&#10;" filled="t" strokecolor="gray" strokeweight="2.25pt">
                  <v:textbox inset=",0,,0">
                    <w:txbxContent>
                      <w:p w:rsidR="00FB6D9E" w:rsidRDefault="00FB6D9E">
                        <w:pPr>
                          <w:jc w:val="center"/>
                        </w:pPr>
                        <w:r>
                          <w:fldChar w:fldCharType="begin"/>
                        </w:r>
                        <w:r>
                          <w:instrText>PAGE    \* MERGEFORMAT</w:instrText>
                        </w:r>
                        <w:r>
                          <w:fldChar w:fldCharType="separate"/>
                        </w:r>
                        <w:r w:rsidR="004E5194" w:rsidRPr="004E5194">
                          <w:rPr>
                            <w:noProof/>
                            <w:lang w:val="el-GR"/>
                          </w:rPr>
                          <w:t>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5408" behindDoc="0" locked="0" layoutInCell="1" allowOverlap="1" wp14:anchorId="4D6265FA" wp14:editId="52EF0E19">
                  <wp:simplePos x="0" y="0"/>
                  <wp:positionH relativeFrom="margin">
                    <wp:align>center</wp:align>
                  </wp:positionH>
                  <wp:positionV relativeFrom="bottomMargin">
                    <wp:align>center</wp:align>
                  </wp:positionV>
                  <wp:extent cx="5518150" cy="0"/>
                  <wp:effectExtent l="9525" t="9525" r="6350" b="9525"/>
                  <wp:wrapNone/>
                  <wp:docPr id="9"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BE99FF8" id="_x0000_t32" coordsize="21600,21600" o:spt="32" o:oned="t" path="m,l21600,21600e" filled="f">
                  <v:path arrowok="t" fillok="f" o:connecttype="none"/>
                  <o:lock v:ext="edit" shapetype="t"/>
                </v:shapetype>
                <v:shape id="Ευθύγραμμο βέλος σύνδεσης 9"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Nob9bN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6"/>
      <w:docPartObj>
        <w:docPartGallery w:val="Page Numbers (Bottom of Page)"/>
        <w:docPartUnique/>
      </w:docPartObj>
    </w:sdtPr>
    <w:sdtEndPr/>
    <w:sdtContent>
      <w:p w:rsidR="000071E1" w:rsidRDefault="000071E1">
        <w:pPr>
          <w:pStyle w:val="a6"/>
        </w:pPr>
        <w:r>
          <w:rPr>
            <w:noProof/>
            <w:lang w:val="el-GR" w:eastAsia="el-GR"/>
          </w:rPr>
          <mc:AlternateContent>
            <mc:Choice Requires="wps">
              <w:drawing>
                <wp:anchor distT="0" distB="0" distL="114300" distR="114300" simplePos="0" relativeHeight="251663360" behindDoc="0" locked="0" layoutInCell="1" allowOverlap="1" wp14:anchorId="502B2A76" wp14:editId="2308BECB">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071E1" w:rsidRDefault="000071E1">
                              <w:pPr>
                                <w:jc w:val="center"/>
                              </w:pPr>
                              <w:r>
                                <w:fldChar w:fldCharType="begin"/>
                              </w:r>
                              <w:r>
                                <w:instrText>PAGE    \* MERGEFORMAT</w:instrText>
                              </w:r>
                              <w:r>
                                <w:fldChar w:fldCharType="separate"/>
                              </w:r>
                              <w:r w:rsidR="004E5194" w:rsidRPr="004E5194">
                                <w:rPr>
                                  <w:noProof/>
                                  <w:lang w:val="el-GR"/>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02B2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DH5rPNWAIAAHoEAAAOAAAAAAAAAAAAAAAAAC4CAABkcnMvZTJvRG9jLnhtbFBL&#10;AQItABQABgAIAAAAIQD/Lyrq3gAAAAMBAAAPAAAAAAAAAAAAAAAAALIEAABkcnMvZG93bnJldi54&#10;bWxQSwUGAAAAAAQABADzAAAAvQUAAAAA&#10;" filled="t" strokecolor="gray" strokeweight="2.25pt">
                  <v:textbox inset=",0,,0">
                    <w:txbxContent>
                      <w:p w:rsidR="000071E1" w:rsidRDefault="000071E1">
                        <w:pPr>
                          <w:jc w:val="center"/>
                        </w:pPr>
                        <w:r>
                          <w:fldChar w:fldCharType="begin"/>
                        </w:r>
                        <w:r>
                          <w:instrText>PAGE    \* MERGEFORMAT</w:instrText>
                        </w:r>
                        <w:r>
                          <w:fldChar w:fldCharType="separate"/>
                        </w:r>
                        <w:r w:rsidR="004E5194" w:rsidRPr="004E5194">
                          <w:rPr>
                            <w:noProof/>
                            <w:lang w:val="el-GR"/>
                          </w:rPr>
                          <w:t>5</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218C47FE" wp14:editId="1DB29160">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80574FC"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503E97" w:rsidRDefault="00503E97">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03E97" w:rsidRDefault="00503E97">
                              <w:pPr>
                                <w:jc w:val="center"/>
                              </w:pPr>
                              <w:r>
                                <w:fldChar w:fldCharType="begin"/>
                              </w:r>
                              <w:r>
                                <w:instrText>PAGE    \* MERGEFORMAT</w:instrText>
                              </w:r>
                              <w:r>
                                <w:fldChar w:fldCharType="separate"/>
                              </w:r>
                              <w:r w:rsidR="004E5194" w:rsidRPr="004E5194">
                                <w:rPr>
                                  <w:noProof/>
                                  <w:lang w:val="el-GR"/>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B8pQSRWAIAAHoEAAAOAAAAAAAAAAAAAAAAAC4CAABkcnMvZTJvRG9jLnhtbFBL&#10;AQItABQABgAIAAAAIQD/Lyrq3gAAAAMBAAAPAAAAAAAAAAAAAAAAALIEAABkcnMvZG93bnJldi54&#10;bWxQSwUGAAAAAAQABADzAAAAvQUAAAAA&#10;" filled="t" strokecolor="gray" strokeweight="2.25pt">
                  <v:textbox inset=",0,,0">
                    <w:txbxContent>
                      <w:p w:rsidR="00503E97" w:rsidRDefault="00503E97">
                        <w:pPr>
                          <w:jc w:val="center"/>
                        </w:pPr>
                        <w:r>
                          <w:fldChar w:fldCharType="begin"/>
                        </w:r>
                        <w:r>
                          <w:instrText>PAGE    \* MERGEFORMAT</w:instrText>
                        </w:r>
                        <w:r>
                          <w:fldChar w:fldCharType="separate"/>
                        </w:r>
                        <w:r w:rsidR="004E5194" w:rsidRPr="004E5194">
                          <w:rPr>
                            <w:noProof/>
                            <w:lang w:val="el-GR"/>
                          </w:rPr>
                          <w:t>7</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E8B0FB1"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F0" w:rsidRDefault="00DB40F0" w:rsidP="00E00AC8">
      <w:r>
        <w:separator/>
      </w:r>
    </w:p>
  </w:footnote>
  <w:footnote w:type="continuationSeparator" w:id="0">
    <w:p w:rsidR="00DB40F0" w:rsidRDefault="00DB40F0"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3DA0306"/>
    <w:multiLevelType w:val="hybridMultilevel"/>
    <w:tmpl w:val="15F6BDC4"/>
    <w:lvl w:ilvl="0" w:tplc="B186163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F28D7"/>
    <w:multiLevelType w:val="hybridMultilevel"/>
    <w:tmpl w:val="6EB0CDC2"/>
    <w:lvl w:ilvl="0" w:tplc="0DB2AB5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510196"/>
    <w:multiLevelType w:val="hybridMultilevel"/>
    <w:tmpl w:val="2C04EFDC"/>
    <w:lvl w:ilvl="0" w:tplc="3EF6EFD4">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8609B2"/>
    <w:multiLevelType w:val="hybridMultilevel"/>
    <w:tmpl w:val="E7B21432"/>
    <w:lvl w:ilvl="0" w:tplc="056C7ECC">
      <w:start w:val="1"/>
      <w:numFmt w:val="decimal"/>
      <w:lvlText w:val="%1."/>
      <w:lvlJc w:val="left"/>
      <w:pPr>
        <w:ind w:left="927" w:hanging="360"/>
      </w:pPr>
      <w:rPr>
        <w:rFonts w:hint="default"/>
      </w:rPr>
    </w:lvl>
    <w:lvl w:ilvl="1" w:tplc="2370CC5A">
      <w:numFmt w:val="bullet"/>
      <w:lvlText w:val="-"/>
      <w:lvlJc w:val="left"/>
      <w:pPr>
        <w:ind w:left="1797" w:hanging="510"/>
      </w:pPr>
      <w:rPr>
        <w:rFonts w:ascii="Times New Roman" w:eastAsia="Times New Roman" w:hAnsi="Times New Roman" w:cs="Times New Roman" w:hint="default"/>
      </w:r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14DB5238"/>
    <w:multiLevelType w:val="hybridMultilevel"/>
    <w:tmpl w:val="E048D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0"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665AB0"/>
    <w:multiLevelType w:val="multilevel"/>
    <w:tmpl w:val="A920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F02FC"/>
    <w:multiLevelType w:val="hybridMultilevel"/>
    <w:tmpl w:val="210C48BE"/>
    <w:lvl w:ilvl="0" w:tplc="625838FA">
      <w:numFmt w:val="bullet"/>
      <w:lvlText w:val="•"/>
      <w:lvlJc w:val="left"/>
      <w:pPr>
        <w:ind w:left="1080" w:hanging="72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306D3E"/>
    <w:multiLevelType w:val="hybridMultilevel"/>
    <w:tmpl w:val="92CAC530"/>
    <w:lvl w:ilvl="0" w:tplc="637CED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B0397A"/>
    <w:multiLevelType w:val="hybridMultilevel"/>
    <w:tmpl w:val="833AC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224DE2"/>
    <w:multiLevelType w:val="hybridMultilevel"/>
    <w:tmpl w:val="94421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E57521"/>
    <w:multiLevelType w:val="hybridMultilevel"/>
    <w:tmpl w:val="2AC66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4F4103"/>
    <w:multiLevelType w:val="hybridMultilevel"/>
    <w:tmpl w:val="C882B61C"/>
    <w:lvl w:ilvl="0" w:tplc="81F64AD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4BE55AC"/>
    <w:multiLevelType w:val="hybridMultilevel"/>
    <w:tmpl w:val="77B27C68"/>
    <w:lvl w:ilvl="0" w:tplc="43068FB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DAF5636"/>
    <w:multiLevelType w:val="hybridMultilevel"/>
    <w:tmpl w:val="5BF8A5BC"/>
    <w:lvl w:ilvl="0" w:tplc="2370CC5A">
      <w:numFmt w:val="bullet"/>
      <w:lvlText w:val="-"/>
      <w:lvlJc w:val="left"/>
      <w:pPr>
        <w:ind w:left="2007" w:hanging="360"/>
      </w:pPr>
      <w:rPr>
        <w:rFonts w:ascii="Times New Roman" w:eastAsia="Times New Roman" w:hAnsi="Times New Roman" w:cs="Times New Roman"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6"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F8A6105"/>
    <w:multiLevelType w:val="multilevel"/>
    <w:tmpl w:val="AD66D8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1D24BA3"/>
    <w:multiLevelType w:val="hybridMultilevel"/>
    <w:tmpl w:val="168E8E88"/>
    <w:lvl w:ilvl="0" w:tplc="BEAA3A9E">
      <w:start w:val="1"/>
      <w:numFmt w:val="decimal"/>
      <w:lvlText w:val="%1."/>
      <w:lvlJc w:val="left"/>
      <w:pPr>
        <w:ind w:left="720" w:hanging="360"/>
      </w:pPr>
      <w:rPr>
        <w:rFonts w:eastAsia="Lucida Sans Unicod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F518B0"/>
    <w:multiLevelType w:val="multilevel"/>
    <w:tmpl w:val="7CF518B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F025E"/>
    <w:multiLevelType w:val="hybridMultilevel"/>
    <w:tmpl w:val="63FC1C66"/>
    <w:lvl w:ilvl="0" w:tplc="E3DE4912">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F204C89"/>
    <w:multiLevelType w:val="hybridMultilevel"/>
    <w:tmpl w:val="8222D09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3"/>
  </w:num>
  <w:num w:numId="4">
    <w:abstractNumId w:val="37"/>
  </w:num>
  <w:num w:numId="5">
    <w:abstractNumId w:val="34"/>
  </w:num>
  <w:num w:numId="6">
    <w:abstractNumId w:val="12"/>
  </w:num>
  <w:num w:numId="7">
    <w:abstractNumId w:val="30"/>
  </w:num>
  <w:num w:numId="8">
    <w:abstractNumId w:val="11"/>
  </w:num>
  <w:num w:numId="9">
    <w:abstractNumId w:val="3"/>
  </w:num>
  <w:num w:numId="10">
    <w:abstractNumId w:val="10"/>
  </w:num>
  <w:num w:numId="11">
    <w:abstractNumId w:val="5"/>
  </w:num>
  <w:num w:numId="12">
    <w:abstractNumId w:val="27"/>
  </w:num>
  <w:num w:numId="13">
    <w:abstractNumId w:val="9"/>
  </w:num>
  <w:num w:numId="14">
    <w:abstractNumId w:val="29"/>
  </w:num>
  <w:num w:numId="15">
    <w:abstractNumId w:val="7"/>
  </w:num>
  <w:num w:numId="16">
    <w:abstractNumId w:val="26"/>
  </w:num>
  <w:num w:numId="17">
    <w:abstractNumId w:val="24"/>
  </w:num>
  <w:num w:numId="18">
    <w:abstractNumId w:val="28"/>
  </w:num>
  <w:num w:numId="19">
    <w:abstractNumId w:val="35"/>
  </w:num>
  <w:num w:numId="20">
    <w:abstractNumId w:val="15"/>
  </w:num>
  <w:num w:numId="21">
    <w:abstractNumId w:val="18"/>
  </w:num>
  <w:num w:numId="22">
    <w:abstractNumId w:val="39"/>
  </w:num>
  <w:num w:numId="23">
    <w:abstractNumId w:val="38"/>
  </w:num>
  <w:num w:numId="24">
    <w:abstractNumId w:val="36"/>
  </w:num>
  <w:num w:numId="25">
    <w:abstractNumId w:val="4"/>
  </w:num>
  <w:num w:numId="26">
    <w:abstractNumId w:val="32"/>
  </w:num>
  <w:num w:numId="27">
    <w:abstractNumId w:val="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
  </w:num>
  <w:num w:numId="32">
    <w:abstractNumId w:val="22"/>
  </w:num>
  <w:num w:numId="33">
    <w:abstractNumId w:val="19"/>
  </w:num>
  <w:num w:numId="34">
    <w:abstractNumId w:val="17"/>
  </w:num>
  <w:num w:numId="35">
    <w:abstractNumId w:val="31"/>
  </w:num>
  <w:num w:numId="36">
    <w:abstractNumId w:val="6"/>
  </w:num>
  <w:num w:numId="37">
    <w:abstractNumId w:val="25"/>
  </w:num>
  <w:num w:numId="38">
    <w:abstractNumId w:val="21"/>
  </w:num>
  <w:num w:numId="39">
    <w:abstractNumId w:val="8"/>
  </w:num>
  <w:num w:numId="40">
    <w:abstractNumId w:val="13"/>
  </w:num>
  <w:num w:numId="4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15D2"/>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1E1"/>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CC8"/>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82B"/>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522"/>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643"/>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0A5"/>
    <w:rsid w:val="00211835"/>
    <w:rsid w:val="00211A1D"/>
    <w:rsid w:val="0021236C"/>
    <w:rsid w:val="0021264F"/>
    <w:rsid w:val="00212779"/>
    <w:rsid w:val="0021295B"/>
    <w:rsid w:val="00212A3C"/>
    <w:rsid w:val="00212F00"/>
    <w:rsid w:val="00212FDF"/>
    <w:rsid w:val="0021383B"/>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24DD"/>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6F9"/>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9A8"/>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5E0"/>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91"/>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17B"/>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4EA"/>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194"/>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1C3A"/>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664"/>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1F"/>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3C61"/>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ACB"/>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27F"/>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757"/>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3"/>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20"/>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CAA"/>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7C7"/>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0F0"/>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4C4B"/>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7CD"/>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48"/>
    <w:rsid w:val="00FA08BD"/>
    <w:rsid w:val="00FA09D1"/>
    <w:rsid w:val="00FA0A50"/>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AC0"/>
    <w:rsid w:val="00FB55CB"/>
    <w:rsid w:val="00FB6A87"/>
    <w:rsid w:val="00FB6B53"/>
    <w:rsid w:val="00FB6D9E"/>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4BB"/>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F8533"/>
  <w15:docId w15:val="{8959C58A-6500-4E79-A00D-EBC727E5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paragraph" w:styleId="7">
    <w:name w:val="heading 7"/>
    <w:basedOn w:val="a"/>
    <w:next w:val="a"/>
    <w:link w:val="7Char"/>
    <w:uiPriority w:val="9"/>
    <w:semiHidden/>
    <w:unhideWhenUsed/>
    <w:qFormat/>
    <w:rsid w:val="000071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5C6664"/>
    <w:pPr>
      <w:spacing w:before="120" w:after="120"/>
      <w:jc w:val="both"/>
    </w:pPr>
    <w:rPr>
      <w:rFonts w:asciiTheme="minorHAnsi" w:eastAsiaTheme="minorHAnsi" w:hAnsiTheme="minorHAnsi" w:cstheme="minorHAnsi"/>
      <w:bCs/>
      <w:lang w:val="el-GR" w:eastAsia="el-GR"/>
    </w:rPr>
  </w:style>
  <w:style w:type="character" w:customStyle="1" w:styleId="Char6">
    <w:name w:val="Χωρίς διάστιχο Char"/>
    <w:link w:val="ab"/>
    <w:uiPriority w:val="1"/>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5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 w:type="character" w:customStyle="1" w:styleId="7Char">
    <w:name w:val="Επικεφαλίδα 7 Char"/>
    <w:basedOn w:val="a0"/>
    <w:link w:val="7"/>
    <w:uiPriority w:val="9"/>
    <w:semiHidden/>
    <w:rsid w:val="000071E1"/>
    <w:rPr>
      <w:rFonts w:asciiTheme="majorHAnsi" w:eastAsiaTheme="majorEastAsia" w:hAnsiTheme="majorHAnsi" w:cstheme="majorBidi"/>
      <w:i/>
      <w:iCs/>
      <w:color w:val="243F60" w:themeColor="accent1" w:themeShade="7F"/>
      <w:sz w:val="24"/>
      <w:szCs w:val="24"/>
      <w:lang w:val="en-GB" w:eastAsia="en-US"/>
    </w:rPr>
  </w:style>
  <w:style w:type="paragraph" w:customStyle="1" w:styleId="Normalgr">
    <w:name w:val="Normalgr"/>
    <w:rsid w:val="000071E1"/>
    <w:pPr>
      <w:tabs>
        <w:tab w:val="left" w:pos="1021"/>
        <w:tab w:val="left" w:pos="1588"/>
      </w:tabs>
      <w:suppressAutoHyphens/>
      <w:jc w:val="both"/>
    </w:pPr>
    <w:rPr>
      <w:rFonts w:ascii="Arial" w:eastAsia="Arial" w:hAnsi="Arial" w:cs="Arial"/>
      <w:spacing w:val="15"/>
      <w:kern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imosnet.gr/blog/laws/%ce%ac%cf%81%ce%b8%cf%81%ce%bf-8-%cf%83%cf%85%ce%b3%ce%ba%cf%81%cf%8c%cf%84%ce%b7%cf%83%ce%b7-%ce%ba%ce%b1%ce%b9-%ce%b5%ce%ba%ce%bb%ce%bf%ce%b3%ce%ae-%ce%b4%ce%b7%ce%bc%ce%bf%cf%84%ce%b9%ce%ba%ce%a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1C29-1A23-4E93-8C06-EE5A9F2F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2053</Words>
  <Characters>11092</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22</cp:revision>
  <cp:lastPrinted>2025-11-21T10:59:00Z</cp:lastPrinted>
  <dcterms:created xsi:type="dcterms:W3CDTF">2025-11-21T09:05:00Z</dcterms:created>
  <dcterms:modified xsi:type="dcterms:W3CDTF">2025-11-21T11:23:00Z</dcterms:modified>
</cp:coreProperties>
</file>