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0B" w:rsidRDefault="0029400B" w:rsidP="0029400B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>
        <w:rPr>
          <w:rFonts w:ascii="Book Antiqua" w:hAnsi="Book Antiqua"/>
          <w:noProof/>
          <w:sz w:val="22"/>
          <w:szCs w:val="22"/>
        </w:rPr>
        <w:drawing>
          <wp:inline distT="0" distB="0" distL="0" distR="0">
            <wp:extent cx="556260" cy="568325"/>
            <wp:effectExtent l="0" t="0" r="0" b="3175"/>
            <wp:docPr id="1" name="Εικόνα 1" descr="ethnoshm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thnoshmo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2" t="7817" r="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               </w:t>
      </w:r>
    </w:p>
    <w:p w:rsidR="0029400B" w:rsidRDefault="0029400B" w:rsidP="0029400B">
      <w:pPr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 xml:space="preserve">ΕΛΛΗΝΙΚΗ ΔΗΜΟΚΡΑΤΙΑ                                                 </w:t>
      </w:r>
      <w:r>
        <w:rPr>
          <w:rFonts w:ascii="Book Antiqua" w:hAnsi="Book Antiqua"/>
          <w:b/>
          <w:sz w:val="22"/>
          <w:szCs w:val="22"/>
        </w:rPr>
        <w:t>Ηράκλειο Αττ.: 9/05/2022</w:t>
      </w:r>
      <w:r>
        <w:rPr>
          <w:rFonts w:ascii="Book Antiqua" w:hAnsi="Book Antiqua"/>
          <w:b/>
          <w:bCs/>
          <w:sz w:val="22"/>
          <w:szCs w:val="22"/>
        </w:rPr>
        <w:t xml:space="preserve">          </w:t>
      </w:r>
    </w:p>
    <w:p w:rsidR="0029400B" w:rsidRDefault="0029400B" w:rsidP="0029400B">
      <w:pPr>
        <w:pStyle w:val="1"/>
        <w:tabs>
          <w:tab w:val="left" w:pos="5040"/>
          <w:tab w:val="left" w:pos="5400"/>
          <w:tab w:val="left" w:pos="6379"/>
          <w:tab w:val="left" w:pos="6521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  <w:lang w:val="en-US"/>
        </w:rPr>
        <w:t>NO</w:t>
      </w:r>
      <w:r>
        <w:rPr>
          <w:rFonts w:ascii="Book Antiqua" w:eastAsia="Times New Roman" w:hAnsi="Book Antiqua"/>
          <w:bCs/>
        </w:rPr>
        <w:t xml:space="preserve">ΜΟΣ ΑΤΤΙΚΗΣ                                                                  </w:t>
      </w:r>
      <w:r>
        <w:rPr>
          <w:rFonts w:ascii="Book Antiqua" w:hAnsi="Book Antiqua"/>
        </w:rPr>
        <w:t xml:space="preserve">Αρ. </w:t>
      </w:r>
      <w:proofErr w:type="gramStart"/>
      <w:r>
        <w:rPr>
          <w:rFonts w:ascii="Book Antiqua" w:hAnsi="Book Antiqua"/>
        </w:rPr>
        <w:t>πρωτ.:………</w:t>
      </w:r>
      <w:r w:rsidR="00E65056" w:rsidRPr="00921AF4">
        <w:rPr>
          <w:rFonts w:ascii="Book Antiqua" w:hAnsi="Book Antiqua"/>
        </w:rPr>
        <w:t>9351</w:t>
      </w:r>
      <w:proofErr w:type="gramEnd"/>
      <w:r w:rsidR="00E65056" w:rsidRPr="00921AF4">
        <w:rPr>
          <w:rFonts w:ascii="Book Antiqua" w:hAnsi="Book Antiqua"/>
        </w:rPr>
        <w:t>…</w:t>
      </w:r>
      <w:r>
        <w:rPr>
          <w:rFonts w:ascii="Book Antiqua" w:hAnsi="Book Antiqua"/>
        </w:rPr>
        <w:t>….</w:t>
      </w:r>
      <w:r>
        <w:rPr>
          <w:rFonts w:ascii="Book Antiqua" w:hAnsi="Book Antiqua"/>
          <w:bCs/>
        </w:rPr>
        <w:t xml:space="preserve">  </w:t>
      </w:r>
    </w:p>
    <w:p w:rsidR="0029400B" w:rsidRDefault="0029400B" w:rsidP="0029400B">
      <w:pPr>
        <w:pStyle w:val="1"/>
        <w:tabs>
          <w:tab w:val="left" w:pos="6379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ΔΗΜΟΣ ΗΡΑΚΛΕΙΟΥ                                                                       </w:t>
      </w:r>
    </w:p>
    <w:p w:rsidR="0029400B" w:rsidRDefault="0029400B" w:rsidP="0029400B">
      <w:pPr>
        <w:pStyle w:val="1"/>
        <w:tabs>
          <w:tab w:val="left" w:pos="5220"/>
        </w:tabs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 xml:space="preserve">ΔΙΕΥΘΥΝΣΗ ΔΙΟΙΚΗΤΙΚΩΝ ΥΠΗΡΕΣΙΩΝ                       </w:t>
      </w:r>
    </w:p>
    <w:p w:rsidR="0029400B" w:rsidRDefault="0029400B" w:rsidP="0029400B">
      <w:pPr>
        <w:pStyle w:val="1"/>
        <w:rPr>
          <w:rFonts w:ascii="Book Antiqua" w:eastAsia="Times New Roman" w:hAnsi="Book Antiqua"/>
          <w:bCs/>
        </w:rPr>
      </w:pPr>
      <w:r>
        <w:rPr>
          <w:rFonts w:ascii="Book Antiqua" w:eastAsia="Times New Roman" w:hAnsi="Book Antiqua"/>
          <w:bCs/>
        </w:rPr>
        <w:t>ΤΜΗΜΑ ΑΔΕΙΟΔΟΤΗΣΕΩΝ ΚΑΙ ΡΥΘΜΙΣΗΣ</w:t>
      </w:r>
    </w:p>
    <w:p w:rsidR="0029400B" w:rsidRDefault="0029400B" w:rsidP="0029400B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ΕΜΠΟΡΙΚΩΝ ΔΡΑΣΤΗΡΙΟΤΗΤΩΝ</w:t>
      </w:r>
    </w:p>
    <w:p w:rsidR="0029400B" w:rsidRPr="0029400B" w:rsidRDefault="0029400B">
      <w:pPr>
        <w:rPr>
          <w:rFonts w:ascii="Book Antiqua" w:hAnsi="Book Antiqua"/>
          <w:b/>
        </w:rPr>
      </w:pPr>
      <w:r w:rsidRPr="0029400B">
        <w:rPr>
          <w:rFonts w:ascii="Book Antiqua" w:hAnsi="Book Antiqua"/>
          <w:b/>
        </w:rPr>
        <w:t>Τηλ.: 213.2000.110 &amp; 213.2000.184</w:t>
      </w:r>
    </w:p>
    <w:p w:rsidR="0029400B" w:rsidRPr="003147C6" w:rsidRDefault="0029400B">
      <w:pPr>
        <w:rPr>
          <w:rFonts w:ascii="Book Antiqua" w:hAnsi="Book Antiqua"/>
          <w:b/>
        </w:rPr>
      </w:pPr>
      <w:r w:rsidRPr="0029400B">
        <w:rPr>
          <w:rFonts w:ascii="Book Antiqua" w:hAnsi="Book Antiqua"/>
          <w:b/>
          <w:lang w:val="en-US"/>
        </w:rPr>
        <w:t>Email</w:t>
      </w:r>
      <w:r w:rsidRPr="0029400B">
        <w:rPr>
          <w:rFonts w:ascii="Book Antiqua" w:hAnsi="Book Antiqua"/>
          <w:b/>
        </w:rPr>
        <w:t xml:space="preserve">: </w:t>
      </w:r>
      <w:r>
        <w:rPr>
          <w:rFonts w:ascii="Book Antiqua" w:hAnsi="Book Antiqua"/>
          <w:b/>
          <w:lang w:val="en-US"/>
        </w:rPr>
        <w:t>protokolo</w:t>
      </w:r>
      <w:r w:rsidRPr="003147C6">
        <w:rPr>
          <w:rFonts w:ascii="Book Antiqua" w:hAnsi="Book Antiqua"/>
          <w:b/>
        </w:rPr>
        <w:t>@</w:t>
      </w:r>
      <w:r>
        <w:rPr>
          <w:rFonts w:ascii="Book Antiqua" w:hAnsi="Book Antiqua"/>
          <w:b/>
          <w:lang w:val="en-US"/>
        </w:rPr>
        <w:t>iraklio</w:t>
      </w:r>
      <w:r w:rsidRPr="003147C6">
        <w:rPr>
          <w:rFonts w:ascii="Book Antiqua" w:hAnsi="Book Antiqua"/>
          <w:b/>
        </w:rPr>
        <w:t>.</w:t>
      </w:r>
      <w:r>
        <w:rPr>
          <w:rFonts w:ascii="Book Antiqua" w:hAnsi="Book Antiqua"/>
          <w:b/>
          <w:lang w:val="en-US"/>
        </w:rPr>
        <w:t>gr</w:t>
      </w:r>
    </w:p>
    <w:p w:rsidR="0029400B" w:rsidRDefault="0029400B"/>
    <w:p w:rsidR="0029400B" w:rsidRDefault="0029400B"/>
    <w:p w:rsidR="00054FAB" w:rsidRDefault="00F37487">
      <w:r>
        <w:t xml:space="preserve">«ΠΡΟΣΚΛΗΣΗ ΕΚΔΗΛΩΣΗΣ ΕΝΔΙΑΦΕΡΟΝΤΟΣ ΓΙΑ ΤΗΝ ΣΥΜΜΕΤΟΧΗ ΣΤΗΝ </w:t>
      </w:r>
      <w:r w:rsidR="00054FAB">
        <w:t xml:space="preserve">   </w:t>
      </w:r>
    </w:p>
    <w:p w:rsidR="0029400B" w:rsidRPr="003147C6" w:rsidRDefault="00054FAB">
      <w:r>
        <w:t xml:space="preserve">  </w:t>
      </w:r>
      <w:r w:rsidR="00F37487">
        <w:t>ΘΡΗΣΚΕΥΤΙΚΗ ΕΜΠΟΡΟΠΑΝΗΓΥΡΗ ΤΗΣ ΑΓΙΑΣ ΤΡΙΑΔΑΣ»</w:t>
      </w:r>
    </w:p>
    <w:p w:rsidR="0029400B" w:rsidRPr="003147C6" w:rsidRDefault="0029400B"/>
    <w:p w:rsidR="003147C6" w:rsidRPr="00C36A84" w:rsidRDefault="0029400B" w:rsidP="00624B64">
      <w:pPr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>Σας γνωρίζουμε ότι η εμποροπανήγυρη της Αγίας Τριάδας θα πραγματοποιηθεί στο Δήμο μας την 12</w:t>
      </w:r>
      <w:r w:rsidRPr="00C36A84">
        <w:rPr>
          <w:rFonts w:ascii="Book Antiqua" w:hAnsi="Book Antiqua"/>
          <w:sz w:val="22"/>
          <w:szCs w:val="22"/>
          <w:vertAlign w:val="superscript"/>
        </w:rPr>
        <w:t>η</w:t>
      </w:r>
      <w:r w:rsidRPr="00C36A84">
        <w:rPr>
          <w:rFonts w:ascii="Book Antiqua" w:hAnsi="Book Antiqua"/>
          <w:sz w:val="22"/>
          <w:szCs w:val="22"/>
        </w:rPr>
        <w:t xml:space="preserve"> και 13</w:t>
      </w:r>
      <w:r w:rsidRPr="00C36A84">
        <w:rPr>
          <w:rFonts w:ascii="Book Antiqua" w:hAnsi="Book Antiqua"/>
          <w:sz w:val="22"/>
          <w:szCs w:val="22"/>
          <w:vertAlign w:val="superscript"/>
        </w:rPr>
        <w:t>η</w:t>
      </w:r>
      <w:r w:rsidRPr="00C36A84">
        <w:rPr>
          <w:rFonts w:ascii="Book Antiqua" w:hAnsi="Book Antiqua"/>
          <w:sz w:val="22"/>
          <w:szCs w:val="22"/>
        </w:rPr>
        <w:t xml:space="preserve"> Ιουνίου, </w:t>
      </w:r>
      <w:r w:rsidR="003147C6" w:rsidRPr="00C36A84">
        <w:rPr>
          <w:rFonts w:ascii="Book Antiqua" w:hAnsi="Book Antiqua"/>
          <w:sz w:val="22"/>
          <w:szCs w:val="22"/>
        </w:rPr>
        <w:t>κατά μήκος των οδών Αγίας Τριάδας, Κωνσταντίνου Ωραιοπούλου και επί της Πλατείας Αγίας Τριάδας.</w:t>
      </w:r>
    </w:p>
    <w:p w:rsidR="003147C6" w:rsidRPr="00C36A84" w:rsidRDefault="003147C6" w:rsidP="00624B64">
      <w:pPr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 xml:space="preserve">Οι σχετικές αιτήσεις θα κατατίθεντο </w:t>
      </w:r>
      <w:r w:rsidR="00AB2CF9">
        <w:rPr>
          <w:rFonts w:ascii="Book Antiqua" w:hAnsi="Book Antiqua"/>
          <w:sz w:val="22"/>
          <w:szCs w:val="22"/>
        </w:rPr>
        <w:t>έως την 31</w:t>
      </w:r>
      <w:r w:rsidR="00AB2CF9" w:rsidRPr="00AB2CF9">
        <w:rPr>
          <w:rFonts w:ascii="Book Antiqua" w:hAnsi="Book Antiqua"/>
          <w:sz w:val="22"/>
          <w:szCs w:val="22"/>
          <w:vertAlign w:val="superscript"/>
        </w:rPr>
        <w:t>η</w:t>
      </w:r>
      <w:r w:rsidR="00AB2CF9">
        <w:rPr>
          <w:rFonts w:ascii="Book Antiqua" w:hAnsi="Book Antiqua"/>
          <w:sz w:val="22"/>
          <w:szCs w:val="22"/>
        </w:rPr>
        <w:t xml:space="preserve">/05/2022 </w:t>
      </w:r>
      <w:r w:rsidRPr="00C36A84">
        <w:rPr>
          <w:rFonts w:ascii="Book Antiqua" w:hAnsi="Book Antiqua"/>
          <w:sz w:val="22"/>
          <w:szCs w:val="22"/>
        </w:rPr>
        <w:t>είτε με αυτοπρόσωπη παρουσία είτε με αποστολή της αίτησης και των νομίμων δικαιολογητικών στην ηλεκτρονική διεύθυνση του πρωτοκόλλου του Δήμου μας.</w:t>
      </w:r>
    </w:p>
    <w:p w:rsidR="0029400B" w:rsidRPr="00C36A84" w:rsidRDefault="00E564FF" w:rsidP="00624B64">
      <w:pPr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 xml:space="preserve">Πωλητές που έχουν δικαίωμα συμμετοχής στην αγορά:  </w:t>
      </w:r>
    </w:p>
    <w:p w:rsidR="00E564FF" w:rsidRPr="00C36A84" w:rsidRDefault="00E564FF" w:rsidP="00624B64">
      <w:pPr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 xml:space="preserve">Στην εμποροπανήγυρη μπορούν να δραστηριοποιούνται ως πωλητές φυσικά ή νομικά πρόσωπα, που   </w:t>
      </w:r>
    </w:p>
    <w:p w:rsidR="00E564FF" w:rsidRPr="00C36A84" w:rsidRDefault="00E564FF" w:rsidP="00624B64">
      <w:pPr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 xml:space="preserve"> κατέχουν:</w:t>
      </w:r>
    </w:p>
    <w:p w:rsidR="00E564FF" w:rsidRPr="00C36A84" w:rsidRDefault="00E564FF" w:rsidP="00624B64">
      <w:pPr>
        <w:pStyle w:val="a4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>Βεβαίωση δραστηριοποίησης ετήσιας διάρκειας στις βραχυχρόνιες αγορές.</w:t>
      </w:r>
    </w:p>
    <w:p w:rsidR="00E564FF" w:rsidRPr="00C36A84" w:rsidRDefault="00E564FF" w:rsidP="00624B64">
      <w:pPr>
        <w:pStyle w:val="a4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>Άδεια παραγωγού πωλητή και επαγγελματία πωλητή που δραστηριοποιούνται στις λαϊκές αγορές.</w:t>
      </w:r>
    </w:p>
    <w:p w:rsidR="00B828FA" w:rsidRDefault="00E564FF" w:rsidP="00624B64">
      <w:pPr>
        <w:pStyle w:val="a4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B828FA">
        <w:rPr>
          <w:rFonts w:ascii="Book Antiqua" w:hAnsi="Book Antiqua"/>
          <w:sz w:val="22"/>
          <w:szCs w:val="22"/>
        </w:rPr>
        <w:t>Άδεια δραστηριοποίησης στο στάσιμο ή στο υπαίθριο εμπόριο.</w:t>
      </w:r>
    </w:p>
    <w:p w:rsidR="00B70A9B" w:rsidRPr="00B828FA" w:rsidRDefault="00B70A9B" w:rsidP="00624B64">
      <w:pPr>
        <w:pStyle w:val="a4"/>
        <w:numPr>
          <w:ilvl w:val="0"/>
          <w:numId w:val="1"/>
        </w:numPr>
        <w:ind w:left="284" w:hanging="284"/>
        <w:jc w:val="both"/>
        <w:rPr>
          <w:rFonts w:ascii="Book Antiqua" w:hAnsi="Book Antiqua"/>
          <w:sz w:val="22"/>
          <w:szCs w:val="22"/>
        </w:rPr>
      </w:pPr>
      <w:r w:rsidRPr="00B828FA">
        <w:rPr>
          <w:rFonts w:ascii="Book Antiqua" w:hAnsi="Book Antiqua"/>
          <w:sz w:val="22"/>
          <w:szCs w:val="22"/>
        </w:rPr>
        <w:t>Άδεια</w:t>
      </w:r>
      <w:r>
        <w:rPr>
          <w:rFonts w:ascii="Book Antiqua" w:hAnsi="Book Antiqua"/>
          <w:sz w:val="22"/>
          <w:szCs w:val="22"/>
        </w:rPr>
        <w:t xml:space="preserve"> χειροτέχνη-καλλιτέχνη.</w:t>
      </w:r>
    </w:p>
    <w:p w:rsidR="00613AF5" w:rsidRPr="00921AF4" w:rsidRDefault="00B828FA" w:rsidP="00613AF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Με την σχετική αίτηση οι υποψήφιοι πωλητές υποβάλλουν την βεβαίωση δραστηριοποίησης ή την άδεια που κατέχουν ανάλογα με την κατηγορία στην οποία ανήκουν. Επιπλέον, εφόσον πρόκειται για πώληση τροφίμων απαιτείται η προσκόμιση πιστοποιητικού υγείας. Η αναγκαία κατά άρθρο 285 του Ν. 3463/2006 Δημοτική Ενημερότητα θα αναζητείται αυτεπάγγελτα από την Υπηρεσία μας.</w:t>
      </w:r>
    </w:p>
    <w:p w:rsidR="00613AF5" w:rsidRPr="00613AF5" w:rsidRDefault="00613AF5" w:rsidP="00613AF5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Τα πωλούμενα είδη ενδεικτικά μπορούν να είναι παιχνίδια, είδη δώρων, είδη οικιακής χρήσεως, εκκλησιαστικά προϊόντα, είδη διατροφής,</w:t>
      </w:r>
      <w:r w:rsidR="00B13AD4">
        <w:rPr>
          <w:rFonts w:ascii="Book Antiqua" w:hAnsi="Book Antiqua"/>
          <w:sz w:val="22"/>
          <w:szCs w:val="22"/>
        </w:rPr>
        <w:t xml:space="preserve"> κοσμήματα,</w:t>
      </w:r>
      <w:r>
        <w:rPr>
          <w:rFonts w:ascii="Book Antiqua" w:hAnsi="Book Antiqua"/>
          <w:sz w:val="22"/>
          <w:szCs w:val="22"/>
        </w:rPr>
        <w:t xml:space="preserve"> είδη ένδυσης</w:t>
      </w:r>
      <w:r w:rsidR="00384C5D">
        <w:rPr>
          <w:rFonts w:ascii="Book Antiqua" w:hAnsi="Book Antiqua"/>
          <w:sz w:val="22"/>
          <w:szCs w:val="22"/>
        </w:rPr>
        <w:t>-υπόδησης,</w:t>
      </w:r>
      <w:r>
        <w:rPr>
          <w:rFonts w:ascii="Book Antiqua" w:hAnsi="Book Antiqua"/>
          <w:sz w:val="22"/>
          <w:szCs w:val="22"/>
        </w:rPr>
        <w:t xml:space="preserve"> και λοιπά αναφερόμενα στην σχετική νομοθεσία είδη</w:t>
      </w:r>
    </w:p>
    <w:p w:rsidR="00613AF5" w:rsidRPr="00C36A84" w:rsidRDefault="00613AF5" w:rsidP="00613AF5">
      <w:pPr>
        <w:jc w:val="both"/>
        <w:rPr>
          <w:rFonts w:ascii="Book Antiqua" w:hAnsi="Book Antiqua"/>
          <w:sz w:val="22"/>
          <w:szCs w:val="22"/>
        </w:rPr>
      </w:pPr>
      <w:r w:rsidRPr="00C36A84">
        <w:rPr>
          <w:rFonts w:ascii="Book Antiqua" w:hAnsi="Book Antiqua"/>
          <w:sz w:val="22"/>
          <w:szCs w:val="22"/>
        </w:rPr>
        <w:t xml:space="preserve">Το τέλος είναι 20 ευρώ ανά τετραγωνικό μέτρο ημερησίως και θα πρέπει να καταβληθεί πριν την έκδοση της οριστικής απόφασης των συμμετεχόντων.  </w:t>
      </w:r>
    </w:p>
    <w:p w:rsidR="00B828FA" w:rsidRDefault="00B828FA" w:rsidP="00624B64">
      <w:pPr>
        <w:jc w:val="both"/>
        <w:rPr>
          <w:rFonts w:ascii="Book Antiqua" w:hAnsi="Book Antiqua"/>
          <w:sz w:val="22"/>
          <w:szCs w:val="22"/>
        </w:rPr>
      </w:pPr>
    </w:p>
    <w:p w:rsidR="00B828FA" w:rsidRPr="0001326F" w:rsidRDefault="0001326F" w:rsidP="00624B64">
      <w:pPr>
        <w:jc w:val="both"/>
        <w:rPr>
          <w:rFonts w:ascii="Book Antiqua" w:hAnsi="Book Antiqua"/>
          <w:b/>
          <w:sz w:val="22"/>
          <w:szCs w:val="22"/>
        </w:rPr>
      </w:pPr>
      <w:r w:rsidRPr="0001326F">
        <w:rPr>
          <w:rFonts w:ascii="Book Antiqua" w:hAnsi="Book Antiqua"/>
          <w:b/>
          <w:sz w:val="22"/>
          <w:szCs w:val="22"/>
        </w:rPr>
        <w:t xml:space="preserve">                                                                    </w:t>
      </w:r>
      <w:r w:rsidR="00B51FCE" w:rsidRPr="0001326F">
        <w:rPr>
          <w:rFonts w:ascii="Book Antiqua" w:hAnsi="Book Antiqua"/>
          <w:b/>
          <w:sz w:val="22"/>
          <w:szCs w:val="22"/>
        </w:rPr>
        <w:t>Με Εντολή Δημάρχου</w:t>
      </w:r>
    </w:p>
    <w:p w:rsidR="00B51FCE" w:rsidRDefault="00616F03" w:rsidP="00B51FCE">
      <w:pPr>
        <w:jc w:val="center"/>
        <w:rPr>
          <w:rFonts w:ascii="Book Antiqua" w:hAnsi="Book Antiqua"/>
          <w:b/>
          <w:sz w:val="22"/>
          <w:szCs w:val="22"/>
          <w:lang w:val="en-US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r w:rsidR="00B51FCE" w:rsidRPr="0001326F">
        <w:rPr>
          <w:rFonts w:ascii="Book Antiqua" w:hAnsi="Book Antiqua"/>
          <w:b/>
          <w:sz w:val="22"/>
          <w:szCs w:val="22"/>
        </w:rPr>
        <w:t>Ο Γενικός Γραμματέας</w:t>
      </w:r>
    </w:p>
    <w:p w:rsidR="00733FC9" w:rsidRPr="00733FC9" w:rsidRDefault="00733FC9" w:rsidP="00B51FCE">
      <w:pPr>
        <w:jc w:val="center"/>
        <w:rPr>
          <w:rFonts w:ascii="Book Antiqua" w:hAnsi="Book Antiqua"/>
          <w:b/>
          <w:sz w:val="22"/>
          <w:szCs w:val="22"/>
          <w:lang w:val="en-US"/>
        </w:rPr>
      </w:pPr>
    </w:p>
    <w:p w:rsidR="00B51FCE" w:rsidRPr="0001326F" w:rsidRDefault="00733FC9" w:rsidP="00B51FCE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lang w:val="en-US"/>
        </w:rPr>
        <w:t xml:space="preserve"> </w:t>
      </w:r>
      <w:bookmarkStart w:id="0" w:name="_GoBack"/>
      <w:bookmarkEnd w:id="0"/>
      <w:r w:rsidR="00B51FCE" w:rsidRPr="0001326F">
        <w:rPr>
          <w:rFonts w:ascii="Book Antiqua" w:hAnsi="Book Antiqua"/>
          <w:b/>
          <w:sz w:val="22"/>
          <w:szCs w:val="22"/>
        </w:rPr>
        <w:t>Γεώργιος Κοκκόλης</w:t>
      </w:r>
    </w:p>
    <w:p w:rsidR="00B828FA" w:rsidRDefault="00B828FA" w:rsidP="00B828FA">
      <w:pPr>
        <w:jc w:val="both"/>
        <w:rPr>
          <w:rFonts w:ascii="Book Antiqua" w:hAnsi="Book Antiqua"/>
          <w:sz w:val="22"/>
          <w:szCs w:val="22"/>
        </w:rPr>
      </w:pPr>
    </w:p>
    <w:p w:rsidR="00B828FA" w:rsidRDefault="00B828FA" w:rsidP="00B828FA">
      <w:pPr>
        <w:jc w:val="both"/>
        <w:rPr>
          <w:rFonts w:ascii="Book Antiqua" w:hAnsi="Book Antiqua"/>
          <w:sz w:val="22"/>
          <w:szCs w:val="22"/>
        </w:rPr>
      </w:pPr>
    </w:p>
    <w:p w:rsidR="00B828FA" w:rsidRPr="00C36A84" w:rsidRDefault="00B828FA" w:rsidP="00B828FA">
      <w:pPr>
        <w:pStyle w:val="a4"/>
        <w:ind w:left="284"/>
        <w:rPr>
          <w:rFonts w:ascii="Book Antiqua" w:hAnsi="Book Antiqua"/>
          <w:sz w:val="22"/>
          <w:szCs w:val="22"/>
        </w:rPr>
      </w:pPr>
    </w:p>
    <w:p w:rsidR="00C36A84" w:rsidRPr="00C36A84" w:rsidRDefault="00C36A84" w:rsidP="00C36A84">
      <w:pPr>
        <w:pStyle w:val="a4"/>
        <w:ind w:left="284"/>
        <w:rPr>
          <w:rFonts w:ascii="Book Antiqua" w:hAnsi="Book Antiqua"/>
          <w:sz w:val="22"/>
          <w:szCs w:val="22"/>
        </w:rPr>
      </w:pPr>
    </w:p>
    <w:p w:rsidR="00C36A84" w:rsidRDefault="00C36A84" w:rsidP="00C36A84">
      <w:pPr>
        <w:pStyle w:val="a4"/>
        <w:ind w:left="284"/>
        <w:rPr>
          <w:rFonts w:ascii="Book Antiqua" w:hAnsi="Book Antiqua"/>
          <w:sz w:val="22"/>
          <w:szCs w:val="22"/>
        </w:rPr>
      </w:pPr>
    </w:p>
    <w:p w:rsidR="00C36A84" w:rsidRDefault="00C36A84" w:rsidP="00C36A84">
      <w:pPr>
        <w:pStyle w:val="a4"/>
        <w:ind w:left="284"/>
        <w:rPr>
          <w:rFonts w:ascii="Book Antiqua" w:hAnsi="Book Antiqua"/>
          <w:sz w:val="22"/>
          <w:szCs w:val="22"/>
        </w:rPr>
      </w:pPr>
    </w:p>
    <w:p w:rsidR="00C36A84" w:rsidRDefault="00C36A84" w:rsidP="00C36A84">
      <w:pPr>
        <w:pStyle w:val="a4"/>
        <w:ind w:left="284"/>
        <w:rPr>
          <w:rFonts w:ascii="Book Antiqua" w:hAnsi="Book Antiqua"/>
          <w:sz w:val="22"/>
          <w:szCs w:val="22"/>
        </w:rPr>
      </w:pPr>
    </w:p>
    <w:p w:rsidR="0029400B" w:rsidRDefault="0029400B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 w:rsidP="003147C6">
      <w:pPr>
        <w:jc w:val="both"/>
        <w:rPr>
          <w:rFonts w:ascii="Book Antiqua" w:hAnsi="Book Antiqua"/>
          <w:sz w:val="22"/>
          <w:szCs w:val="22"/>
          <w:lang w:val="en-US"/>
        </w:rPr>
      </w:pPr>
    </w:p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Default="003147C6"/>
    <w:p w:rsidR="003147C6" w:rsidRPr="0029400B" w:rsidRDefault="003147C6"/>
    <w:sectPr w:rsidR="003147C6" w:rsidRPr="0029400B" w:rsidSect="00D5036F">
      <w:pgSz w:w="11906" w:h="16838"/>
      <w:pgMar w:top="1440" w:right="1133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00692"/>
    <w:multiLevelType w:val="hybridMultilevel"/>
    <w:tmpl w:val="D9B214F2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0E27"/>
    <w:multiLevelType w:val="hybridMultilevel"/>
    <w:tmpl w:val="BC3A9D92"/>
    <w:lvl w:ilvl="0" w:tplc="04080011">
      <w:start w:val="2"/>
      <w:numFmt w:val="decimal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8068C"/>
    <w:multiLevelType w:val="hybridMultilevel"/>
    <w:tmpl w:val="9A88C820"/>
    <w:lvl w:ilvl="0" w:tplc="0408000B">
      <w:start w:val="1"/>
      <w:numFmt w:val="bullet"/>
      <w:lvlText w:val=""/>
      <w:lvlJc w:val="left"/>
      <w:pPr>
        <w:ind w:left="779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785"/>
    <w:rsid w:val="0001326F"/>
    <w:rsid w:val="00054FAB"/>
    <w:rsid w:val="00234785"/>
    <w:rsid w:val="0029400B"/>
    <w:rsid w:val="002D61FE"/>
    <w:rsid w:val="003147C6"/>
    <w:rsid w:val="00365C47"/>
    <w:rsid w:val="00373292"/>
    <w:rsid w:val="00384C5D"/>
    <w:rsid w:val="003B4FB0"/>
    <w:rsid w:val="00613AF5"/>
    <w:rsid w:val="00616F03"/>
    <w:rsid w:val="00624B64"/>
    <w:rsid w:val="006F592A"/>
    <w:rsid w:val="00733FC9"/>
    <w:rsid w:val="00751396"/>
    <w:rsid w:val="007B21EF"/>
    <w:rsid w:val="00881BB1"/>
    <w:rsid w:val="00921AF4"/>
    <w:rsid w:val="00A57638"/>
    <w:rsid w:val="00AB2CF9"/>
    <w:rsid w:val="00B13AD4"/>
    <w:rsid w:val="00B2655C"/>
    <w:rsid w:val="00B51FCE"/>
    <w:rsid w:val="00B70A9B"/>
    <w:rsid w:val="00B828FA"/>
    <w:rsid w:val="00C36A84"/>
    <w:rsid w:val="00D5036F"/>
    <w:rsid w:val="00DF07C5"/>
    <w:rsid w:val="00E564FF"/>
    <w:rsid w:val="00E65056"/>
    <w:rsid w:val="00F3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9400B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400B"/>
    <w:rPr>
      <w:rFonts w:ascii="Times New Roman" w:eastAsia="Arial Unicode MS" w:hAnsi="Times New Roman" w:cs="Times New Roman"/>
      <w:b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40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00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147C6"/>
    <w:pPr>
      <w:ind w:left="720"/>
      <w:contextualSpacing/>
    </w:pPr>
  </w:style>
  <w:style w:type="table" w:styleId="a5">
    <w:name w:val="Table Grid"/>
    <w:basedOn w:val="a1"/>
    <w:uiPriority w:val="59"/>
    <w:rsid w:val="00B5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29400B"/>
    <w:pPr>
      <w:keepNext/>
      <w:outlineLvl w:val="0"/>
    </w:pPr>
    <w:rPr>
      <w:rFonts w:eastAsia="Arial Unicode MS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9400B"/>
    <w:rPr>
      <w:rFonts w:ascii="Times New Roman" w:eastAsia="Arial Unicode MS" w:hAnsi="Times New Roman" w:cs="Times New Roman"/>
      <w:b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29400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9400B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3147C6"/>
    <w:pPr>
      <w:ind w:left="720"/>
      <w:contextualSpacing/>
    </w:pPr>
  </w:style>
  <w:style w:type="table" w:styleId="a5">
    <w:name w:val="Table Grid"/>
    <w:basedOn w:val="a1"/>
    <w:uiPriority w:val="59"/>
    <w:rsid w:val="00B51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Γραφείο Καταστημάτων - Θέση 02</dc:creator>
  <cp:keywords/>
  <dc:description/>
  <cp:lastModifiedBy>Γραφείο Καταστημάτων - Θέση 02</cp:lastModifiedBy>
  <cp:revision>44</cp:revision>
  <cp:lastPrinted>2022-05-09T11:52:00Z</cp:lastPrinted>
  <dcterms:created xsi:type="dcterms:W3CDTF">2022-05-09T08:29:00Z</dcterms:created>
  <dcterms:modified xsi:type="dcterms:W3CDTF">2022-05-09T12:24:00Z</dcterms:modified>
</cp:coreProperties>
</file>