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EE" w:rsidRPr="002041CC" w:rsidRDefault="00F720EE" w:rsidP="00F720EE">
      <w:pPr>
        <w:pStyle w:val="1"/>
        <w:rPr>
          <w:sz w:val="22"/>
          <w:szCs w:val="22"/>
        </w:rPr>
      </w:pPr>
      <w:r w:rsidRPr="002041CC">
        <w:rPr>
          <w:sz w:val="22"/>
          <w:szCs w:val="22"/>
        </w:rPr>
        <w:t xml:space="preserve">               </w:t>
      </w:r>
      <w:r w:rsidRPr="002041CC">
        <w:rPr>
          <w:noProof/>
          <w:sz w:val="22"/>
          <w:szCs w:val="22"/>
        </w:rPr>
        <w:drawing>
          <wp:inline distT="0" distB="0" distL="0" distR="0" wp14:anchorId="4BDEDBDD" wp14:editId="3FA5986F">
            <wp:extent cx="457200" cy="457200"/>
            <wp:effectExtent l="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2612" w:rsidRPr="002041CC">
        <w:rPr>
          <w:sz w:val="22"/>
          <w:szCs w:val="22"/>
        </w:rPr>
        <w:t xml:space="preserve">                                   </w:t>
      </w:r>
    </w:p>
    <w:p w:rsidR="00BC2612" w:rsidRPr="002041CC" w:rsidRDefault="00BC2612" w:rsidP="00BC2612">
      <w:pPr>
        <w:rPr>
          <w:sz w:val="22"/>
          <w:szCs w:val="22"/>
        </w:rPr>
      </w:pPr>
    </w:p>
    <w:p w:rsidR="00F720EE" w:rsidRPr="002041CC" w:rsidRDefault="00F720EE" w:rsidP="00F720EE">
      <w:pPr>
        <w:pStyle w:val="1"/>
        <w:jc w:val="both"/>
        <w:rPr>
          <w:sz w:val="22"/>
          <w:szCs w:val="22"/>
        </w:rPr>
      </w:pPr>
      <w:r w:rsidRPr="002041CC">
        <w:rPr>
          <w:sz w:val="22"/>
          <w:szCs w:val="22"/>
        </w:rPr>
        <w:t>ΕΛΛΗΝΙΚΗ   ΔΗΜΟ</w:t>
      </w:r>
      <w:r w:rsidR="004B5370" w:rsidRPr="002041CC">
        <w:rPr>
          <w:sz w:val="22"/>
          <w:szCs w:val="22"/>
        </w:rPr>
        <w:t xml:space="preserve">ΚΡΑΤΙΑ           </w:t>
      </w:r>
      <w:r w:rsidR="00EB0AD9" w:rsidRPr="002041CC">
        <w:rPr>
          <w:sz w:val="22"/>
          <w:szCs w:val="22"/>
        </w:rPr>
        <w:t xml:space="preserve">        </w:t>
      </w:r>
      <w:r w:rsidR="004B5370" w:rsidRPr="002041CC">
        <w:rPr>
          <w:sz w:val="22"/>
          <w:szCs w:val="22"/>
        </w:rPr>
        <w:t>Ηράκλειο Αττ:</w:t>
      </w:r>
      <w:r w:rsidR="001C7983">
        <w:rPr>
          <w:sz w:val="22"/>
          <w:szCs w:val="22"/>
        </w:rPr>
        <w:t>17/11/2021</w:t>
      </w:r>
    </w:p>
    <w:p w:rsidR="00EB0AD9" w:rsidRPr="002041CC" w:rsidRDefault="00F720EE" w:rsidP="00F720EE">
      <w:pPr>
        <w:pStyle w:val="1"/>
        <w:rPr>
          <w:spacing w:val="0"/>
          <w:sz w:val="22"/>
          <w:szCs w:val="22"/>
        </w:rPr>
      </w:pPr>
      <w:r w:rsidRPr="002041CC">
        <w:rPr>
          <w:spacing w:val="0"/>
          <w:sz w:val="22"/>
          <w:szCs w:val="22"/>
        </w:rPr>
        <w:t xml:space="preserve">ΝΟΜΟΣ   ΑΤΤΙΚΗΣ                                            </w:t>
      </w:r>
      <w:r w:rsidR="001B5BBE" w:rsidRPr="002041CC">
        <w:rPr>
          <w:spacing w:val="0"/>
          <w:sz w:val="22"/>
          <w:szCs w:val="22"/>
        </w:rPr>
        <w:t xml:space="preserve"> </w:t>
      </w:r>
      <w:r w:rsidR="001C7983">
        <w:rPr>
          <w:spacing w:val="0"/>
          <w:sz w:val="22"/>
          <w:szCs w:val="22"/>
        </w:rPr>
        <w:t xml:space="preserve">           </w:t>
      </w:r>
      <w:r w:rsidRPr="002041CC">
        <w:rPr>
          <w:spacing w:val="0"/>
          <w:sz w:val="22"/>
          <w:szCs w:val="22"/>
        </w:rPr>
        <w:t xml:space="preserve">Αρ. </w:t>
      </w:r>
      <w:proofErr w:type="spellStart"/>
      <w:r w:rsidRPr="002041CC">
        <w:rPr>
          <w:spacing w:val="0"/>
          <w:sz w:val="22"/>
          <w:szCs w:val="22"/>
        </w:rPr>
        <w:t>Πρωτ</w:t>
      </w:r>
      <w:proofErr w:type="spellEnd"/>
      <w:r w:rsidRPr="002041CC">
        <w:rPr>
          <w:spacing w:val="0"/>
          <w:sz w:val="22"/>
          <w:szCs w:val="22"/>
        </w:rPr>
        <w:t xml:space="preserve"> :   </w:t>
      </w:r>
      <w:r w:rsidR="001C7983">
        <w:rPr>
          <w:spacing w:val="0"/>
          <w:sz w:val="22"/>
          <w:szCs w:val="22"/>
        </w:rPr>
        <w:t>οικ. 21967</w:t>
      </w:r>
    </w:p>
    <w:p w:rsidR="00F720EE" w:rsidRPr="002041CC" w:rsidRDefault="00F720EE" w:rsidP="00F720EE">
      <w:pPr>
        <w:pStyle w:val="1"/>
        <w:rPr>
          <w:spacing w:val="0"/>
          <w:sz w:val="22"/>
          <w:szCs w:val="22"/>
        </w:rPr>
      </w:pPr>
      <w:r w:rsidRPr="002041CC">
        <w:rPr>
          <w:spacing w:val="0"/>
          <w:sz w:val="22"/>
          <w:szCs w:val="22"/>
        </w:rPr>
        <w:t>ΔΙΕΥΘΥΝΣΗ ΔΙΟΙΚΗΤΙΚ</w:t>
      </w:r>
      <w:r w:rsidR="00413E8E" w:rsidRPr="002041CC">
        <w:rPr>
          <w:spacing w:val="0"/>
          <w:sz w:val="22"/>
          <w:szCs w:val="22"/>
        </w:rPr>
        <w:t>ΩΝ</w:t>
      </w:r>
      <w:r w:rsidRPr="002041CC">
        <w:rPr>
          <w:spacing w:val="0"/>
          <w:sz w:val="22"/>
          <w:szCs w:val="22"/>
        </w:rPr>
        <w:t xml:space="preserve">   </w:t>
      </w:r>
      <w:r w:rsidR="00EB0AD9" w:rsidRPr="002041CC">
        <w:rPr>
          <w:spacing w:val="0"/>
          <w:sz w:val="22"/>
          <w:szCs w:val="22"/>
        </w:rPr>
        <w:t xml:space="preserve">ΥΠ/ΣΙΩΝ </w:t>
      </w:r>
      <w:r w:rsidRPr="002041CC">
        <w:rPr>
          <w:spacing w:val="0"/>
          <w:sz w:val="22"/>
          <w:szCs w:val="22"/>
        </w:rPr>
        <w:t xml:space="preserve">                          </w:t>
      </w:r>
    </w:p>
    <w:p w:rsidR="00F720EE" w:rsidRPr="002041CC" w:rsidRDefault="00F720EE" w:rsidP="00F720EE">
      <w:pPr>
        <w:pStyle w:val="1"/>
        <w:rPr>
          <w:spacing w:val="0"/>
          <w:sz w:val="22"/>
          <w:szCs w:val="22"/>
        </w:rPr>
      </w:pPr>
      <w:r w:rsidRPr="002041CC">
        <w:rPr>
          <w:spacing w:val="0"/>
          <w:sz w:val="22"/>
          <w:szCs w:val="22"/>
        </w:rPr>
        <w:t xml:space="preserve">ΤΜΗΜΑ </w:t>
      </w:r>
      <w:r w:rsidR="00413E8E" w:rsidRPr="002041CC">
        <w:rPr>
          <w:spacing w:val="0"/>
          <w:sz w:val="22"/>
          <w:szCs w:val="22"/>
        </w:rPr>
        <w:t>ΑΝΘ. ΔΥΝΑΜΙΚΟΥ</w:t>
      </w:r>
    </w:p>
    <w:p w:rsidR="00F720EE" w:rsidRPr="002041CC" w:rsidRDefault="00F720EE" w:rsidP="00F720EE">
      <w:pPr>
        <w:pStyle w:val="1"/>
        <w:rPr>
          <w:spacing w:val="0"/>
          <w:sz w:val="22"/>
          <w:szCs w:val="22"/>
        </w:rPr>
      </w:pPr>
      <w:proofErr w:type="spellStart"/>
      <w:r w:rsidRPr="002041CC">
        <w:rPr>
          <w:spacing w:val="0"/>
          <w:sz w:val="22"/>
          <w:szCs w:val="22"/>
        </w:rPr>
        <w:t>Ταχ</w:t>
      </w:r>
      <w:proofErr w:type="spellEnd"/>
      <w:r w:rsidRPr="002041CC">
        <w:rPr>
          <w:spacing w:val="0"/>
          <w:sz w:val="22"/>
          <w:szCs w:val="22"/>
        </w:rPr>
        <w:t xml:space="preserve">. Δ/ση : Στ. Καραγεώργη 2 </w:t>
      </w:r>
    </w:p>
    <w:p w:rsidR="00F720EE" w:rsidRPr="002041CC" w:rsidRDefault="00F720EE" w:rsidP="00F720EE">
      <w:pPr>
        <w:pStyle w:val="1"/>
        <w:rPr>
          <w:spacing w:val="0"/>
          <w:sz w:val="22"/>
          <w:szCs w:val="22"/>
        </w:rPr>
      </w:pPr>
      <w:r w:rsidRPr="002041CC">
        <w:rPr>
          <w:spacing w:val="0"/>
          <w:sz w:val="22"/>
          <w:szCs w:val="22"/>
        </w:rPr>
        <w:t xml:space="preserve">Τ.Κ.          : 141 21 </w:t>
      </w:r>
    </w:p>
    <w:p w:rsidR="00914888" w:rsidRPr="002041CC" w:rsidRDefault="00DD12DA" w:rsidP="00F720EE">
      <w:pPr>
        <w:pStyle w:val="1"/>
        <w:rPr>
          <w:spacing w:val="0"/>
          <w:sz w:val="22"/>
          <w:szCs w:val="22"/>
        </w:rPr>
      </w:pPr>
      <w:r w:rsidRPr="002041CC">
        <w:rPr>
          <w:spacing w:val="0"/>
          <w:sz w:val="22"/>
          <w:szCs w:val="22"/>
        </w:rPr>
        <w:t xml:space="preserve">Πληροφορίες : </w:t>
      </w:r>
      <w:r w:rsidR="00914888" w:rsidRPr="002041CC">
        <w:rPr>
          <w:spacing w:val="0"/>
          <w:sz w:val="22"/>
          <w:szCs w:val="22"/>
        </w:rPr>
        <w:t xml:space="preserve"> </w:t>
      </w:r>
      <w:proofErr w:type="spellStart"/>
      <w:r w:rsidR="00914888" w:rsidRPr="002041CC">
        <w:rPr>
          <w:spacing w:val="0"/>
          <w:sz w:val="22"/>
          <w:szCs w:val="22"/>
        </w:rPr>
        <w:t>Αθ</w:t>
      </w:r>
      <w:proofErr w:type="spellEnd"/>
      <w:r w:rsidR="00914888" w:rsidRPr="002041CC">
        <w:rPr>
          <w:spacing w:val="0"/>
          <w:sz w:val="22"/>
          <w:szCs w:val="22"/>
        </w:rPr>
        <w:t>. Βασιλόπουλος</w:t>
      </w:r>
    </w:p>
    <w:p w:rsidR="00F720EE" w:rsidRPr="002041CC" w:rsidRDefault="00DD12DA" w:rsidP="00F720EE">
      <w:pPr>
        <w:pStyle w:val="1"/>
        <w:rPr>
          <w:spacing w:val="0"/>
          <w:sz w:val="22"/>
          <w:szCs w:val="22"/>
        </w:rPr>
      </w:pPr>
      <w:proofErr w:type="spellStart"/>
      <w:r w:rsidRPr="002041CC">
        <w:rPr>
          <w:spacing w:val="0"/>
          <w:sz w:val="22"/>
          <w:szCs w:val="22"/>
        </w:rPr>
        <w:t>Ολ</w:t>
      </w:r>
      <w:proofErr w:type="spellEnd"/>
      <w:r w:rsidRPr="002041CC">
        <w:rPr>
          <w:spacing w:val="0"/>
          <w:sz w:val="22"/>
          <w:szCs w:val="22"/>
        </w:rPr>
        <w:t>.</w:t>
      </w:r>
      <w:r w:rsidR="00F720EE" w:rsidRPr="002041CC">
        <w:rPr>
          <w:spacing w:val="0"/>
          <w:sz w:val="22"/>
          <w:szCs w:val="22"/>
        </w:rPr>
        <w:t xml:space="preserve"> Θεοδώρου  </w:t>
      </w:r>
    </w:p>
    <w:p w:rsidR="00F720EE" w:rsidRPr="002041CC" w:rsidRDefault="00914888" w:rsidP="00F720EE">
      <w:pPr>
        <w:pStyle w:val="2"/>
        <w:rPr>
          <w:sz w:val="22"/>
          <w:szCs w:val="22"/>
        </w:rPr>
      </w:pPr>
      <w:r w:rsidRPr="002041CC">
        <w:rPr>
          <w:sz w:val="22"/>
          <w:szCs w:val="22"/>
        </w:rPr>
        <w:t xml:space="preserve">Τηλέφωνο :  213 2000 </w:t>
      </w:r>
      <w:r w:rsidR="00413E8E" w:rsidRPr="002041CC">
        <w:rPr>
          <w:sz w:val="22"/>
          <w:szCs w:val="22"/>
        </w:rPr>
        <w:t>135</w:t>
      </w:r>
      <w:r w:rsidR="00C56EF9" w:rsidRPr="002041CC">
        <w:rPr>
          <w:sz w:val="22"/>
          <w:szCs w:val="22"/>
        </w:rPr>
        <w:t xml:space="preserve"> -237 </w:t>
      </w:r>
    </w:p>
    <w:p w:rsidR="00F720EE" w:rsidRPr="002041CC" w:rsidRDefault="00F720EE" w:rsidP="00F720EE">
      <w:pPr>
        <w:jc w:val="center"/>
        <w:rPr>
          <w:b/>
          <w:bCs/>
          <w:sz w:val="22"/>
          <w:szCs w:val="22"/>
        </w:rPr>
      </w:pPr>
    </w:p>
    <w:p w:rsidR="00F720EE" w:rsidRPr="002041CC" w:rsidRDefault="00F720EE" w:rsidP="00F720EE">
      <w:pPr>
        <w:jc w:val="center"/>
        <w:rPr>
          <w:b/>
          <w:bCs/>
          <w:sz w:val="22"/>
          <w:szCs w:val="22"/>
        </w:rPr>
      </w:pPr>
    </w:p>
    <w:p w:rsidR="00F720EE" w:rsidRPr="002041CC" w:rsidRDefault="00B36B98" w:rsidP="00F720EE">
      <w:pPr>
        <w:pStyle w:val="3"/>
        <w:rPr>
          <w:sz w:val="22"/>
          <w:szCs w:val="22"/>
        </w:rPr>
      </w:pPr>
      <w:r w:rsidRPr="002041CC">
        <w:rPr>
          <w:sz w:val="22"/>
          <w:szCs w:val="22"/>
        </w:rPr>
        <w:t xml:space="preserve">ΔΗΜΟΣΙΑ </w:t>
      </w:r>
      <w:r w:rsidR="00F720EE" w:rsidRPr="002041CC">
        <w:rPr>
          <w:sz w:val="22"/>
          <w:szCs w:val="22"/>
        </w:rPr>
        <w:t xml:space="preserve">ΓΝΩΣΤΟΠΟΙΗΣΗ </w:t>
      </w:r>
    </w:p>
    <w:p w:rsidR="00413E8E" w:rsidRPr="002041CC" w:rsidRDefault="00413E8E" w:rsidP="00413E8E">
      <w:pPr>
        <w:rPr>
          <w:sz w:val="22"/>
          <w:szCs w:val="22"/>
        </w:rPr>
      </w:pPr>
    </w:p>
    <w:p w:rsidR="00413E8E" w:rsidRPr="002041CC" w:rsidRDefault="00413E8E" w:rsidP="00413E8E">
      <w:pPr>
        <w:rPr>
          <w:sz w:val="22"/>
          <w:szCs w:val="22"/>
        </w:rPr>
      </w:pPr>
      <w:r w:rsidRPr="002041CC">
        <w:rPr>
          <w:sz w:val="22"/>
          <w:szCs w:val="22"/>
        </w:rPr>
        <w:t xml:space="preserve">Για την πλήρωση μιας (1) θέσης Ειδικού </w:t>
      </w:r>
      <w:r w:rsidR="00EB0AD9" w:rsidRPr="002041CC">
        <w:rPr>
          <w:sz w:val="22"/>
          <w:szCs w:val="22"/>
        </w:rPr>
        <w:t>Συνεργάτη</w:t>
      </w:r>
      <w:r w:rsidR="00B36B98" w:rsidRPr="002041CC">
        <w:rPr>
          <w:sz w:val="22"/>
          <w:szCs w:val="22"/>
        </w:rPr>
        <w:t xml:space="preserve"> </w:t>
      </w:r>
      <w:r w:rsidR="008302EC" w:rsidRPr="002041CC">
        <w:rPr>
          <w:sz w:val="22"/>
          <w:szCs w:val="22"/>
        </w:rPr>
        <w:t>-</w:t>
      </w:r>
      <w:r w:rsidR="00B36B98" w:rsidRPr="002041CC">
        <w:rPr>
          <w:sz w:val="22"/>
          <w:szCs w:val="22"/>
        </w:rPr>
        <w:t xml:space="preserve"> Δημοσιογράφου </w:t>
      </w:r>
      <w:r w:rsidR="00EB0AD9" w:rsidRPr="002041CC">
        <w:rPr>
          <w:sz w:val="22"/>
          <w:szCs w:val="22"/>
        </w:rPr>
        <w:t xml:space="preserve"> </w:t>
      </w:r>
      <w:r w:rsidRPr="002041CC">
        <w:rPr>
          <w:sz w:val="22"/>
          <w:szCs w:val="22"/>
        </w:rPr>
        <w:t>Δ</w:t>
      </w:r>
      <w:r w:rsidR="00C56EF9" w:rsidRPr="002041CC">
        <w:rPr>
          <w:sz w:val="22"/>
          <w:szCs w:val="22"/>
        </w:rPr>
        <w:t>ημάρχου</w:t>
      </w:r>
      <w:r w:rsidRPr="002041CC">
        <w:rPr>
          <w:sz w:val="22"/>
          <w:szCs w:val="22"/>
        </w:rPr>
        <w:t xml:space="preserve"> σύμφωνα με τις διατάξεις του αρ. 163</w:t>
      </w:r>
      <w:r w:rsidR="00B36B98" w:rsidRPr="002041CC">
        <w:rPr>
          <w:sz w:val="22"/>
          <w:szCs w:val="22"/>
        </w:rPr>
        <w:t xml:space="preserve"> και 167 </w:t>
      </w:r>
      <w:r w:rsidRPr="002041CC">
        <w:rPr>
          <w:sz w:val="22"/>
          <w:szCs w:val="22"/>
        </w:rPr>
        <w:t xml:space="preserve"> του Ν. 3584/07 (ΦΕΚ 143/Α/</w:t>
      </w:r>
      <w:r w:rsidR="00B36B98" w:rsidRPr="002041CC">
        <w:rPr>
          <w:sz w:val="22"/>
          <w:szCs w:val="22"/>
        </w:rPr>
        <w:t>28-06-</w:t>
      </w:r>
      <w:r w:rsidRPr="002041CC">
        <w:rPr>
          <w:sz w:val="22"/>
          <w:szCs w:val="22"/>
        </w:rPr>
        <w:t>2007)</w:t>
      </w:r>
      <w:r w:rsidR="00B36B98" w:rsidRPr="002041CC">
        <w:rPr>
          <w:sz w:val="22"/>
          <w:szCs w:val="22"/>
        </w:rPr>
        <w:t xml:space="preserve"> όπως ισχύουν</w:t>
      </w:r>
      <w:r w:rsidRPr="002041CC">
        <w:rPr>
          <w:sz w:val="22"/>
          <w:szCs w:val="22"/>
        </w:rPr>
        <w:t>.</w:t>
      </w:r>
    </w:p>
    <w:p w:rsidR="00F720EE" w:rsidRPr="002041CC" w:rsidRDefault="00F720EE" w:rsidP="00F720EE">
      <w:pPr>
        <w:jc w:val="center"/>
        <w:rPr>
          <w:b/>
          <w:bCs/>
          <w:sz w:val="22"/>
          <w:szCs w:val="22"/>
        </w:rPr>
      </w:pPr>
    </w:p>
    <w:p w:rsidR="00F720EE" w:rsidRPr="002041CC" w:rsidRDefault="00F720EE" w:rsidP="00F720EE">
      <w:pPr>
        <w:rPr>
          <w:sz w:val="22"/>
          <w:szCs w:val="22"/>
        </w:rPr>
      </w:pPr>
    </w:p>
    <w:p w:rsidR="00F720EE" w:rsidRPr="002041CC" w:rsidRDefault="00F720EE" w:rsidP="00F720EE">
      <w:pPr>
        <w:rPr>
          <w:sz w:val="22"/>
          <w:szCs w:val="22"/>
        </w:rPr>
      </w:pPr>
      <w:r w:rsidRPr="002041CC">
        <w:rPr>
          <w:sz w:val="22"/>
          <w:szCs w:val="22"/>
        </w:rPr>
        <w:t xml:space="preserve">Έχοντας υπόψη : </w:t>
      </w:r>
    </w:p>
    <w:p w:rsidR="00F720EE" w:rsidRPr="002041CC" w:rsidRDefault="00F720E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Τις αρμοδιότητες του Δημάρχου, σύμφωνα με τις διατάξεις του άρθρου 58 του Ν.  3852/2010 ( ΦΕΚ 87 / 7-6-2010 ) του Προγράμματος Καλλικράτη. </w:t>
      </w:r>
    </w:p>
    <w:p w:rsidR="00F720EE" w:rsidRPr="002041CC" w:rsidRDefault="00F720E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>Τις διατάξεις του άρθρου 163</w:t>
      </w:r>
      <w:r w:rsidR="00B36B98" w:rsidRPr="002041CC">
        <w:rPr>
          <w:sz w:val="22"/>
          <w:szCs w:val="22"/>
        </w:rPr>
        <w:t xml:space="preserve"> και 167 </w:t>
      </w:r>
      <w:r w:rsidRPr="002041CC">
        <w:rPr>
          <w:sz w:val="22"/>
          <w:szCs w:val="22"/>
        </w:rPr>
        <w:t xml:space="preserve"> του Ν. 3584/07</w:t>
      </w:r>
      <w:r w:rsidR="00DB71EC" w:rsidRPr="002041CC">
        <w:rPr>
          <w:sz w:val="22"/>
          <w:szCs w:val="22"/>
        </w:rPr>
        <w:t xml:space="preserve"> (ΦΕΚ 143/Α/2007) σχετικά με τους Ειδικούς Συμβούλους – Επιστημονικούς Συνεργάτες – Ειδικούς Συνεργάτες σε ΟΤΑ όπως αντικαταστάθηκε με τις διατάξεις του άρθρου 213 του Ν.4555/2018(ΦΕΚ 87/Α/2010)  του «Κλεισθένη» και την παρ.6 του άρθρου 78 του Ν.4604/2019 (ΦΕΚ 50/Α/ 2019) «Τροποποίηση διατάξεων του Κώδικα Δημοτικών και Κοινοτικών Υπαλλήλων που αφορά υπηρεσιακές μεταβολές </w:t>
      </w:r>
      <w:r w:rsidR="00413E8E" w:rsidRPr="002041CC">
        <w:rPr>
          <w:sz w:val="22"/>
          <w:szCs w:val="22"/>
        </w:rPr>
        <w:t>του προσωπικού των ΟΤΑ» και ισχύουν</w:t>
      </w:r>
      <w:r w:rsidRPr="002041CC">
        <w:rPr>
          <w:sz w:val="22"/>
          <w:szCs w:val="22"/>
        </w:rPr>
        <w:t xml:space="preserve">. </w:t>
      </w:r>
    </w:p>
    <w:p w:rsidR="00DB36FC" w:rsidRPr="002041CC" w:rsidRDefault="00413E8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>Το γεγονός ότι ο αριθμός των έμμισθων Αντιδημάρχων του Δήμου Ηρακλείου Αττικής ανέρχεται σε πέντε (5).</w:t>
      </w:r>
    </w:p>
    <w:p w:rsidR="00413E8E" w:rsidRPr="002041CC" w:rsidRDefault="00413E8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Τον ΟΕΥ του Δήμου (ΦΕΚ 793/ </w:t>
      </w:r>
      <w:proofErr w:type="spellStart"/>
      <w:r w:rsidRPr="002041CC">
        <w:rPr>
          <w:sz w:val="22"/>
          <w:szCs w:val="22"/>
        </w:rPr>
        <w:t>τ.Β</w:t>
      </w:r>
      <w:proofErr w:type="spellEnd"/>
      <w:r w:rsidRPr="002041CC">
        <w:rPr>
          <w:sz w:val="22"/>
          <w:szCs w:val="22"/>
        </w:rPr>
        <w:t xml:space="preserve"> /04-04-2013</w:t>
      </w:r>
      <w:r w:rsidR="000F4D65" w:rsidRPr="002041CC">
        <w:rPr>
          <w:sz w:val="22"/>
          <w:szCs w:val="22"/>
        </w:rPr>
        <w:t>)</w:t>
      </w:r>
      <w:r w:rsidRPr="002041CC">
        <w:rPr>
          <w:sz w:val="22"/>
          <w:szCs w:val="22"/>
        </w:rPr>
        <w:t>.</w:t>
      </w:r>
    </w:p>
    <w:p w:rsidR="00DB36FC" w:rsidRPr="002041CC" w:rsidRDefault="00413E8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Την </w:t>
      </w:r>
      <w:proofErr w:type="spellStart"/>
      <w:r w:rsidRPr="002041CC">
        <w:rPr>
          <w:sz w:val="22"/>
          <w:szCs w:val="22"/>
        </w:rPr>
        <w:t>υπ’αριθ</w:t>
      </w:r>
      <w:proofErr w:type="spellEnd"/>
      <w:r w:rsidRPr="002041CC">
        <w:rPr>
          <w:sz w:val="22"/>
          <w:szCs w:val="22"/>
        </w:rPr>
        <w:t xml:space="preserve">. </w:t>
      </w:r>
      <w:proofErr w:type="spellStart"/>
      <w:r w:rsidR="00F500CE" w:rsidRPr="002041CC">
        <w:rPr>
          <w:sz w:val="22"/>
          <w:szCs w:val="22"/>
        </w:rPr>
        <w:t>οι</w:t>
      </w:r>
      <w:r w:rsidR="005845FF" w:rsidRPr="002041CC">
        <w:rPr>
          <w:sz w:val="22"/>
          <w:szCs w:val="22"/>
        </w:rPr>
        <w:t>κ</w:t>
      </w:r>
      <w:proofErr w:type="spellEnd"/>
      <w:r w:rsidR="00EB0AD9" w:rsidRPr="002041CC">
        <w:rPr>
          <w:sz w:val="22"/>
          <w:szCs w:val="22"/>
        </w:rPr>
        <w:t xml:space="preserve"> </w:t>
      </w:r>
      <w:r w:rsidR="002041CC" w:rsidRPr="002041CC">
        <w:rPr>
          <w:sz w:val="22"/>
          <w:szCs w:val="22"/>
        </w:rPr>
        <w:t>21456/10-11-2021</w:t>
      </w:r>
      <w:r w:rsidRPr="002041CC">
        <w:rPr>
          <w:sz w:val="22"/>
          <w:szCs w:val="22"/>
        </w:rPr>
        <w:t xml:space="preserve"> Βεβαίωση ύπαρξη πιστώσεων της Δ/</w:t>
      </w:r>
      <w:proofErr w:type="spellStart"/>
      <w:r w:rsidRPr="002041CC">
        <w:rPr>
          <w:sz w:val="22"/>
          <w:szCs w:val="22"/>
        </w:rPr>
        <w:t>νσης</w:t>
      </w:r>
      <w:proofErr w:type="spellEnd"/>
      <w:r w:rsidRPr="002041CC">
        <w:rPr>
          <w:sz w:val="22"/>
          <w:szCs w:val="22"/>
        </w:rPr>
        <w:t xml:space="preserve"> Οικονομικών του Προϋπολογισμού του έτους 202</w:t>
      </w:r>
      <w:r w:rsidR="00EB0AD9" w:rsidRPr="002041CC">
        <w:rPr>
          <w:sz w:val="22"/>
          <w:szCs w:val="22"/>
        </w:rPr>
        <w:t>1</w:t>
      </w:r>
      <w:r w:rsidRPr="002041CC">
        <w:rPr>
          <w:sz w:val="22"/>
          <w:szCs w:val="22"/>
        </w:rPr>
        <w:t xml:space="preserve">.  </w:t>
      </w:r>
    </w:p>
    <w:p w:rsidR="00F720EE" w:rsidRPr="002041CC" w:rsidRDefault="00413E8E" w:rsidP="00F720EE">
      <w:pPr>
        <w:pStyle w:val="20"/>
        <w:numPr>
          <w:ilvl w:val="0"/>
          <w:numId w:val="1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Την ανάγκη πλήρωσης μίας (1) θέσης Ειδικού </w:t>
      </w:r>
      <w:r w:rsidR="00EB0AD9" w:rsidRPr="002041CC">
        <w:rPr>
          <w:sz w:val="22"/>
          <w:szCs w:val="22"/>
        </w:rPr>
        <w:t>Συνεργάτη</w:t>
      </w:r>
      <w:r w:rsidR="008302EC" w:rsidRPr="002041CC">
        <w:rPr>
          <w:sz w:val="22"/>
          <w:szCs w:val="22"/>
        </w:rPr>
        <w:t xml:space="preserve"> Δημοσιογράφο</w:t>
      </w:r>
      <w:r w:rsidR="00AD6B41">
        <w:rPr>
          <w:sz w:val="22"/>
          <w:szCs w:val="22"/>
        </w:rPr>
        <w:t>υ</w:t>
      </w:r>
      <w:r w:rsidRPr="002041CC">
        <w:rPr>
          <w:sz w:val="22"/>
          <w:szCs w:val="22"/>
        </w:rPr>
        <w:t xml:space="preserve"> </w:t>
      </w:r>
      <w:r w:rsidR="00EB0AD9" w:rsidRPr="002041CC">
        <w:rPr>
          <w:sz w:val="22"/>
          <w:szCs w:val="22"/>
        </w:rPr>
        <w:t xml:space="preserve">του Δημάρχου για την παροχή </w:t>
      </w:r>
      <w:r w:rsidR="005E16C8" w:rsidRPr="002041CC">
        <w:rPr>
          <w:sz w:val="22"/>
          <w:szCs w:val="22"/>
        </w:rPr>
        <w:t xml:space="preserve">συμβουλών και διατύπωση εξειδικευμένων γνώσεων, γραπτά ή προφορικά σε θέματα </w:t>
      </w:r>
      <w:r w:rsidR="00B36B98" w:rsidRPr="002041CC">
        <w:rPr>
          <w:sz w:val="22"/>
          <w:szCs w:val="22"/>
        </w:rPr>
        <w:t xml:space="preserve">επικοινωνίας και τύπου προς το Δήμαρχο </w:t>
      </w:r>
      <w:r w:rsidR="005E16C8" w:rsidRPr="002041CC">
        <w:rPr>
          <w:sz w:val="22"/>
          <w:szCs w:val="22"/>
        </w:rPr>
        <w:t xml:space="preserve">. </w:t>
      </w:r>
    </w:p>
    <w:p w:rsidR="00413E8E" w:rsidRPr="002041CC" w:rsidRDefault="00413E8E" w:rsidP="002041CC">
      <w:pPr>
        <w:pStyle w:val="20"/>
        <w:ind w:left="0" w:firstLine="0"/>
        <w:rPr>
          <w:sz w:val="22"/>
          <w:szCs w:val="22"/>
        </w:rPr>
      </w:pPr>
    </w:p>
    <w:p w:rsidR="00F720EE" w:rsidRPr="002041CC" w:rsidRDefault="00F720EE" w:rsidP="00F720EE">
      <w:pPr>
        <w:pStyle w:val="20"/>
        <w:jc w:val="center"/>
        <w:rPr>
          <w:b/>
          <w:sz w:val="22"/>
          <w:szCs w:val="22"/>
        </w:rPr>
      </w:pPr>
      <w:r w:rsidRPr="002041CC">
        <w:rPr>
          <w:b/>
          <w:sz w:val="22"/>
          <w:szCs w:val="22"/>
        </w:rPr>
        <w:t xml:space="preserve">ΓΝΩΣΤΟΠΟΙΕΙ </w:t>
      </w:r>
    </w:p>
    <w:p w:rsidR="00F720EE" w:rsidRPr="002041CC" w:rsidRDefault="00F720EE" w:rsidP="00F720EE">
      <w:pPr>
        <w:pStyle w:val="20"/>
        <w:jc w:val="center"/>
        <w:rPr>
          <w:sz w:val="22"/>
          <w:szCs w:val="22"/>
        </w:rPr>
      </w:pPr>
    </w:p>
    <w:p w:rsidR="00553674" w:rsidRPr="002041CC" w:rsidRDefault="00B36B98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>Την πρόθεση του να προβεί στην πλήρωση μιας (1) θέσης Ειδικού Συνεργάτη – Δημοσιογράφου του Δημάρχου, με σχέση εργασίας ιδιωτικού δικαίου ορισμένου χρόνου, η διάρκεια της οποίας δεν μπορεί να υπερβεί τη θητεία της τρέχουσας δημοτικής περιόδου, ο οποίος θα παρέχει συμβουλές και θα διατυπώνει εξειδικευμένες γνώμες γραπτά ή προφορικά σε θέματα Επικοινωνίας</w:t>
      </w:r>
      <w:r w:rsidR="00F550AA" w:rsidRPr="002041CC">
        <w:rPr>
          <w:sz w:val="22"/>
          <w:szCs w:val="22"/>
        </w:rPr>
        <w:t xml:space="preserve">, Προβολής, Δημοσιών Σχέσεων, Διεθνών Σχέσεων, Διεθνών Σχέσεων, Διοργανώσεων, Μέσων Κοινωνικής Δικτύωσης και αξιοποίησης Τεχνολογιών Πληροφορικής και Επικοινωνίας </w:t>
      </w:r>
      <w:r w:rsidR="00B5756C" w:rsidRPr="002041CC">
        <w:rPr>
          <w:sz w:val="22"/>
          <w:szCs w:val="22"/>
        </w:rPr>
        <w:t xml:space="preserve">που αφορούν τον Δήμο, θα έχει εμπειρία ή επαγγελματική ειδίκευση στη χρήση εντύπων και ηλεκτρονικών Μέσων Μαζικής Ενημέρωσης( εφημερίδες, τηλεοπτικοί σταθμοί </w:t>
      </w:r>
      <w:proofErr w:type="spellStart"/>
      <w:r w:rsidR="00B5756C" w:rsidRPr="002041CC">
        <w:rPr>
          <w:sz w:val="22"/>
          <w:szCs w:val="22"/>
        </w:rPr>
        <w:t>κ.λ.π</w:t>
      </w:r>
      <w:proofErr w:type="spellEnd"/>
      <w:r w:rsidR="00B5756C" w:rsidRPr="002041CC">
        <w:rPr>
          <w:sz w:val="22"/>
          <w:szCs w:val="22"/>
        </w:rPr>
        <w:t xml:space="preserve">.) σε θέματα επικοινωνίας και τύπου, τοπικής αυτοδιοίκησης και συγκεκριμένα, θα παρέχει συμβουλές και θα διατυπώνει εξειδικευμένες γνώμες γραπτά ή προφορικά </w:t>
      </w:r>
      <w:r w:rsidR="00B94675" w:rsidRPr="002041CC">
        <w:rPr>
          <w:sz w:val="22"/>
          <w:szCs w:val="22"/>
        </w:rPr>
        <w:t xml:space="preserve">σε θέματα ανάπτυξης ολοκληρωμένου σχεδίου δράσης για την βέλτιστη δυνατή αξιοποίηση όλων των Μ.Μ.Ε. για την προβολή των δράσεων του Δήμου. </w:t>
      </w:r>
    </w:p>
    <w:p w:rsidR="00B94675" w:rsidRPr="002041CC" w:rsidRDefault="00B94675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 xml:space="preserve">Καλεί τους ενδιαφερόμενου να υποβάλουν σχετική αίτηση η οποία θα συνοδεύεται από βιογραφικό σημείωμα και από τα στοιχεία απόδειξης των προσόντων τους. </w:t>
      </w:r>
    </w:p>
    <w:p w:rsidR="00B94675" w:rsidRPr="002041CC" w:rsidRDefault="00B94675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lastRenderedPageBreak/>
        <w:t xml:space="preserve">Ο/Η ανωτέρω θα υπόκειται απευθείας στην Ιεραρχική εξέταση του Δημάρχου και θα ασκεί καθήκοντα επιτελικά χωρίς </w:t>
      </w:r>
      <w:r w:rsidR="004724AF" w:rsidRPr="002041CC">
        <w:rPr>
          <w:sz w:val="22"/>
          <w:szCs w:val="22"/>
        </w:rPr>
        <w:t>απο</w:t>
      </w:r>
      <w:r w:rsidR="00F61B3A" w:rsidRPr="002041CC">
        <w:rPr>
          <w:sz w:val="22"/>
          <w:szCs w:val="22"/>
        </w:rPr>
        <w:t xml:space="preserve">φασιστικές αρμοδιότητες οποιασδήποτε μορφής. </w:t>
      </w:r>
    </w:p>
    <w:p w:rsidR="00F61B3A" w:rsidRPr="002041CC" w:rsidRDefault="00F61B3A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 xml:space="preserve">Οι ενδιαφερόμενοι πρέπει να έχουν τα εξής προσόντα: </w:t>
      </w:r>
    </w:p>
    <w:p w:rsidR="00561331" w:rsidRPr="002041CC" w:rsidRDefault="00F61B3A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>Α) Τα γενικά προσόντα διορισμού που προ</w:t>
      </w:r>
      <w:r w:rsidR="0004678D" w:rsidRPr="002041CC">
        <w:rPr>
          <w:sz w:val="22"/>
          <w:szCs w:val="22"/>
        </w:rPr>
        <w:t xml:space="preserve">βλέπονται για τους υπαλλήλους του πρώτου μέρους του ν. 3584/2007 (άρθρα 11 έως 17). </w:t>
      </w:r>
    </w:p>
    <w:p w:rsidR="00561331" w:rsidRPr="002041CC" w:rsidRDefault="00561331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 xml:space="preserve">Β) Πτυχίο Πανεπιστημίου Α.Ε.Ι ή Τ.Ε.Ι ή Δευτεροβάθμιας εκπαίδευσης της ημεδαπής ή ισότιμο πτυχίο της αλλοδαπής. </w:t>
      </w:r>
    </w:p>
    <w:p w:rsidR="00F61B3A" w:rsidRPr="002041CC" w:rsidRDefault="00472785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>Γ</w:t>
      </w:r>
      <w:r w:rsidR="007A4E17" w:rsidRPr="002041CC">
        <w:rPr>
          <w:sz w:val="22"/>
          <w:szCs w:val="22"/>
        </w:rPr>
        <w:t xml:space="preserve">) Επιπλέον προσόντα ια ληφθούν υπόψη. </w:t>
      </w:r>
    </w:p>
    <w:p w:rsidR="007A4E17" w:rsidRPr="002041CC" w:rsidRDefault="007A4E17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 xml:space="preserve">Ο Ειδικός συνεργάτης θα έχει συμβουλευτικό ρόλο και θα υπογράψει ειδική σύμβαση εργασίας ιδιωτικού δικαίου ορισμένου χρόνου, η οποία δεν μπορεί να υπερβαίνει την θητεία της Δημοτικής περιόδου εντός της οποίας θα προληφθεί. </w:t>
      </w:r>
    </w:p>
    <w:p w:rsidR="007A4E17" w:rsidRPr="002041CC" w:rsidRDefault="007A4E17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 xml:space="preserve">Η πλήρωση της προαναφερόμενης θέσης θα διενεργηθεί με Απόφαση του Δημάρχου, που θα δημοσιευθεί στην Εφημερίδα της </w:t>
      </w:r>
      <w:r w:rsidR="00C567D5" w:rsidRPr="002041CC">
        <w:rPr>
          <w:sz w:val="22"/>
          <w:szCs w:val="22"/>
        </w:rPr>
        <w:t xml:space="preserve">Κυβέρνησης, (άρθρο 163 του Ν. 3584/2007 και άρθρο 15 του Ν. 4623/2019). </w:t>
      </w:r>
    </w:p>
    <w:p w:rsidR="00C567D5" w:rsidRPr="002041CC" w:rsidRDefault="00C567D5" w:rsidP="00F720EE">
      <w:pPr>
        <w:pStyle w:val="20"/>
        <w:ind w:left="0" w:firstLine="0"/>
        <w:rPr>
          <w:sz w:val="22"/>
          <w:szCs w:val="22"/>
        </w:rPr>
      </w:pPr>
      <w:r w:rsidRPr="002041CC">
        <w:rPr>
          <w:sz w:val="22"/>
          <w:szCs w:val="22"/>
        </w:rPr>
        <w:t>Οι ενδι</w:t>
      </w:r>
      <w:r w:rsidR="00E80B7B">
        <w:rPr>
          <w:sz w:val="22"/>
          <w:szCs w:val="22"/>
        </w:rPr>
        <w:t>αφερόμενοι θα πρέπει εντός τριών (3</w:t>
      </w:r>
      <w:bookmarkStart w:id="0" w:name="_GoBack"/>
      <w:bookmarkEnd w:id="0"/>
      <w:r w:rsidRPr="002041CC">
        <w:rPr>
          <w:sz w:val="22"/>
          <w:szCs w:val="22"/>
        </w:rPr>
        <w:t xml:space="preserve">) ημερών από την επόμενη της ανάρτησης της παρούσας, </w:t>
      </w:r>
      <w:r w:rsidR="00411706" w:rsidRPr="002041CC">
        <w:rPr>
          <w:sz w:val="22"/>
          <w:szCs w:val="22"/>
        </w:rPr>
        <w:t xml:space="preserve">σε μία ημερήσια ή τοπική εφημερίδα, καθώς και στον Πίνακα Ανακοινώσεων του Δημαρχιακού καταστήματος, ήτοι από </w:t>
      </w:r>
      <w:r w:rsidR="00483DD6">
        <w:rPr>
          <w:sz w:val="22"/>
          <w:szCs w:val="22"/>
        </w:rPr>
        <w:t>22/11/2021</w:t>
      </w:r>
      <w:r w:rsidR="00411706" w:rsidRPr="002041CC">
        <w:rPr>
          <w:sz w:val="22"/>
          <w:szCs w:val="22"/>
        </w:rPr>
        <w:t xml:space="preserve"> έως και </w:t>
      </w:r>
      <w:r w:rsidR="00483DD6">
        <w:rPr>
          <w:sz w:val="22"/>
          <w:szCs w:val="22"/>
        </w:rPr>
        <w:t>24/11/2021</w:t>
      </w:r>
      <w:r w:rsidR="00411706" w:rsidRPr="002041CC">
        <w:rPr>
          <w:sz w:val="22"/>
          <w:szCs w:val="22"/>
        </w:rPr>
        <w:t xml:space="preserve"> να  υποβάλλουν είτε αυτοπροσώπως ή ταχυδρομικώς </w:t>
      </w:r>
      <w:r w:rsidR="00D0409D" w:rsidRPr="002041CC">
        <w:rPr>
          <w:sz w:val="22"/>
          <w:szCs w:val="22"/>
        </w:rPr>
        <w:t xml:space="preserve">με συστημένη επιστολή, αίτηση στο Δημοτικό κατάστημα ( Στ. </w:t>
      </w:r>
      <w:proofErr w:type="spellStart"/>
      <w:r w:rsidR="00D0409D" w:rsidRPr="002041CC">
        <w:rPr>
          <w:sz w:val="22"/>
          <w:szCs w:val="22"/>
        </w:rPr>
        <w:t>Καραγιώργη</w:t>
      </w:r>
      <w:proofErr w:type="spellEnd"/>
      <w:r w:rsidR="00D0409D" w:rsidRPr="002041CC">
        <w:rPr>
          <w:sz w:val="22"/>
          <w:szCs w:val="22"/>
        </w:rPr>
        <w:t xml:space="preserve"> 2,  </w:t>
      </w:r>
      <w:proofErr w:type="spellStart"/>
      <w:r w:rsidR="00D0409D" w:rsidRPr="002041CC">
        <w:rPr>
          <w:sz w:val="22"/>
          <w:szCs w:val="22"/>
        </w:rPr>
        <w:t>Τ.κ</w:t>
      </w:r>
      <w:proofErr w:type="spellEnd"/>
      <w:r w:rsidR="00D0409D" w:rsidRPr="002041CC">
        <w:rPr>
          <w:sz w:val="22"/>
          <w:szCs w:val="22"/>
        </w:rPr>
        <w:t xml:space="preserve"> 141 21 Ηράκλειο Αττικής), στο Τμήμα </w:t>
      </w:r>
      <w:r w:rsidR="007F023B" w:rsidRPr="002041CC">
        <w:rPr>
          <w:bCs/>
          <w:sz w:val="22"/>
          <w:szCs w:val="22"/>
        </w:rPr>
        <w:t>Διοικητικής Μέριμνας Πρωτοκόλλου και Υποστήριξης Θεσμικών Οργάνων της Δ</w:t>
      </w:r>
      <w:r w:rsidR="007F023B" w:rsidRPr="002041CC">
        <w:rPr>
          <w:sz w:val="22"/>
          <w:szCs w:val="22"/>
        </w:rPr>
        <w:t>/</w:t>
      </w:r>
      <w:proofErr w:type="spellStart"/>
      <w:r w:rsidR="007F023B" w:rsidRPr="002041CC">
        <w:rPr>
          <w:sz w:val="22"/>
          <w:szCs w:val="22"/>
        </w:rPr>
        <w:t>νσης</w:t>
      </w:r>
      <w:proofErr w:type="spellEnd"/>
      <w:r w:rsidR="007F023B" w:rsidRPr="002041CC">
        <w:rPr>
          <w:sz w:val="22"/>
          <w:szCs w:val="22"/>
        </w:rPr>
        <w:t xml:space="preserve"> Διοικητικών Υπηρεσιών.</w:t>
      </w:r>
    </w:p>
    <w:p w:rsidR="00F61B3A" w:rsidRPr="002041CC" w:rsidRDefault="007F023B" w:rsidP="00472785">
      <w:pPr>
        <w:pStyle w:val="20"/>
        <w:numPr>
          <w:ilvl w:val="0"/>
          <w:numId w:val="5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Φωτοαντίγραφο των δύο όψεων της αστυνομικής ταυτότητας. </w:t>
      </w:r>
    </w:p>
    <w:p w:rsidR="007F023B" w:rsidRPr="002041CC" w:rsidRDefault="007F023B" w:rsidP="00472785">
      <w:pPr>
        <w:pStyle w:val="20"/>
        <w:numPr>
          <w:ilvl w:val="0"/>
          <w:numId w:val="5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Βιογραφικό σημείωμα </w:t>
      </w:r>
    </w:p>
    <w:p w:rsidR="007F023B" w:rsidRPr="002041CC" w:rsidRDefault="007F023B" w:rsidP="00472785">
      <w:pPr>
        <w:pStyle w:val="20"/>
        <w:numPr>
          <w:ilvl w:val="0"/>
          <w:numId w:val="5"/>
        </w:numPr>
        <w:rPr>
          <w:sz w:val="22"/>
          <w:szCs w:val="22"/>
        </w:rPr>
      </w:pPr>
      <w:r w:rsidRPr="002041CC">
        <w:rPr>
          <w:sz w:val="22"/>
          <w:szCs w:val="22"/>
        </w:rPr>
        <w:t xml:space="preserve">Επικυρωμένο φωτοαντίγραφο του πτυχίου ημεδαπής ή ισότιμο πτυχίο της αλλοδαπής. </w:t>
      </w:r>
    </w:p>
    <w:p w:rsidR="007F023B" w:rsidRPr="002041CC" w:rsidRDefault="007F023B" w:rsidP="00472785">
      <w:pPr>
        <w:pStyle w:val="20"/>
        <w:numPr>
          <w:ilvl w:val="0"/>
          <w:numId w:val="5"/>
        </w:numPr>
        <w:rPr>
          <w:sz w:val="22"/>
          <w:szCs w:val="22"/>
        </w:rPr>
      </w:pPr>
      <w:r w:rsidRPr="002041CC">
        <w:rPr>
          <w:sz w:val="22"/>
          <w:szCs w:val="22"/>
        </w:rPr>
        <w:t>Βεβαίωση μέλους αναγνωρισμένης στην Ελλάδα επαγγελματικής δημοσιογραφικής ένωσης (η οποία είναι μέλος της ΠΟΕΣΥ).</w:t>
      </w:r>
    </w:p>
    <w:p w:rsidR="002041CC" w:rsidRPr="002041CC" w:rsidRDefault="002041CC" w:rsidP="002041CC">
      <w:pPr>
        <w:pStyle w:val="a6"/>
        <w:numPr>
          <w:ilvl w:val="0"/>
          <w:numId w:val="5"/>
        </w:numPr>
        <w:shd w:val="clear" w:color="auto" w:fill="FFFFFF"/>
        <w:spacing w:after="300"/>
        <w:jc w:val="both"/>
        <w:rPr>
          <w:sz w:val="22"/>
          <w:szCs w:val="22"/>
        </w:rPr>
      </w:pPr>
      <w:r w:rsidRPr="002041CC">
        <w:rPr>
          <w:sz w:val="22"/>
          <w:szCs w:val="22"/>
        </w:rPr>
        <w:t>Αποδεικτικά εμπειρίας ή</w:t>
      </w:r>
      <w:r w:rsidR="00D10DF4" w:rsidRPr="002041CC">
        <w:rPr>
          <w:sz w:val="22"/>
          <w:szCs w:val="22"/>
        </w:rPr>
        <w:t xml:space="preserve"> επαγγελματικής ειδίκευσης στη χρήση εντύπων και ηλεκτρονικών Μέσων Μαζικής ενημέρωσης </w:t>
      </w:r>
      <w:r w:rsidR="00CB6A4A" w:rsidRPr="002041CC">
        <w:rPr>
          <w:sz w:val="22"/>
          <w:szCs w:val="22"/>
        </w:rPr>
        <w:t xml:space="preserve">(εφημερίδες, τηλεοπτικοί σταθμοί κλπ) σε θέματα τοπικής αυτοδιοίκησης (βεβαίωση ασφαλιστικού φορέα υπεύθυνη δήλωση εμπειρίας). </w:t>
      </w:r>
    </w:p>
    <w:p w:rsidR="00F550AA" w:rsidRPr="002041CC" w:rsidRDefault="00CB6A4A" w:rsidP="002041CC">
      <w:pPr>
        <w:pStyle w:val="a6"/>
        <w:numPr>
          <w:ilvl w:val="0"/>
          <w:numId w:val="5"/>
        </w:numPr>
        <w:shd w:val="clear" w:color="auto" w:fill="FFFFFF"/>
        <w:spacing w:after="300"/>
        <w:jc w:val="both"/>
        <w:rPr>
          <w:sz w:val="22"/>
          <w:szCs w:val="22"/>
        </w:rPr>
      </w:pPr>
      <w:r w:rsidRPr="002041CC">
        <w:rPr>
          <w:sz w:val="22"/>
          <w:szCs w:val="22"/>
        </w:rPr>
        <w:t>Υπεύθυνη Δήλωση του Ν.1599/1986</w:t>
      </w:r>
      <w:r w:rsidR="002041CC" w:rsidRPr="002041CC">
        <w:rPr>
          <w:sz w:val="22"/>
          <w:szCs w:val="22"/>
        </w:rPr>
        <w:t xml:space="preserve"> με την οποία πληρούνται τα γενικά προσόντα διορισμού σύμφωνα με τα άρθρα 11 έως 17 του ν.3584/2007 (Α’143) καθώς &amp; ότι δεν συντρέχει κώλυμα πρόσληψης σύμφωνα με το αρ. 76 του ν.4622/2019 (Α’133).</w:t>
      </w:r>
      <w:r w:rsidRPr="002041CC">
        <w:rPr>
          <w:sz w:val="22"/>
          <w:szCs w:val="22"/>
        </w:rPr>
        <w:t xml:space="preserve">   </w:t>
      </w:r>
    </w:p>
    <w:p w:rsidR="00D575F6" w:rsidRDefault="00D575F6" w:rsidP="00D575F6">
      <w:pPr>
        <w:pStyle w:val="a5"/>
        <w:ind w:left="5040" w:firstLine="720"/>
        <w:rPr>
          <w:rFonts w:ascii="Times New Roman" w:hAnsi="Times New Roman"/>
          <w:b/>
          <w:lang w:eastAsia="el-GR"/>
        </w:rPr>
      </w:pPr>
    </w:p>
    <w:p w:rsidR="00D575F6" w:rsidRDefault="00D575F6" w:rsidP="00D575F6">
      <w:pPr>
        <w:pStyle w:val="a5"/>
        <w:ind w:left="5040" w:firstLine="720"/>
        <w:rPr>
          <w:rFonts w:ascii="Times New Roman" w:hAnsi="Times New Roman"/>
          <w:b/>
          <w:lang w:eastAsia="el-GR"/>
        </w:rPr>
      </w:pPr>
    </w:p>
    <w:p w:rsidR="00D575F6" w:rsidRDefault="00D575F6" w:rsidP="00D575F6">
      <w:pPr>
        <w:pStyle w:val="a5"/>
        <w:ind w:left="5040" w:firstLine="720"/>
        <w:rPr>
          <w:rFonts w:ascii="Times New Roman" w:hAnsi="Times New Roman"/>
          <w:b/>
          <w:lang w:eastAsia="el-GR"/>
        </w:rPr>
      </w:pPr>
    </w:p>
    <w:p w:rsidR="00553674" w:rsidRPr="002041CC" w:rsidRDefault="00D575F6" w:rsidP="00D575F6">
      <w:pPr>
        <w:pStyle w:val="a5"/>
        <w:ind w:left="5040" w:firstLine="720"/>
        <w:rPr>
          <w:rFonts w:ascii="Times New Roman" w:hAnsi="Times New Roman"/>
          <w:b/>
          <w:i/>
          <w:lang w:eastAsia="el-GR"/>
        </w:rPr>
      </w:pPr>
      <w:r>
        <w:rPr>
          <w:rFonts w:ascii="Times New Roman" w:hAnsi="Times New Roman"/>
          <w:b/>
          <w:lang w:eastAsia="el-GR"/>
        </w:rPr>
        <w:t xml:space="preserve">  </w:t>
      </w:r>
      <w:r w:rsidR="00AD6B41">
        <w:rPr>
          <w:rFonts w:ascii="Times New Roman" w:hAnsi="Times New Roman"/>
          <w:b/>
          <w:lang w:eastAsia="el-GR"/>
        </w:rPr>
        <w:t xml:space="preserve"> </w:t>
      </w:r>
      <w:r w:rsidR="00553674" w:rsidRPr="002041CC">
        <w:rPr>
          <w:rFonts w:ascii="Times New Roman" w:hAnsi="Times New Roman"/>
          <w:b/>
          <w:lang w:eastAsia="el-GR"/>
        </w:rPr>
        <w:t xml:space="preserve">Με εντολή Δημάρχου </w:t>
      </w:r>
    </w:p>
    <w:p w:rsidR="00553674" w:rsidRPr="002041CC" w:rsidRDefault="00553674" w:rsidP="00553674">
      <w:pPr>
        <w:pStyle w:val="a5"/>
        <w:rPr>
          <w:rFonts w:ascii="Times New Roman" w:hAnsi="Times New Roman"/>
          <w:b/>
          <w:lang w:eastAsia="el-GR"/>
        </w:rPr>
      </w:pPr>
      <w:r w:rsidRPr="002041CC">
        <w:rPr>
          <w:rFonts w:ascii="Times New Roman" w:hAnsi="Times New Roman"/>
          <w:lang w:eastAsia="el-GR"/>
        </w:rPr>
        <w:t xml:space="preserve">                                                                                        </w:t>
      </w:r>
      <w:r w:rsidRPr="002041CC">
        <w:rPr>
          <w:rFonts w:ascii="Times New Roman" w:hAnsi="Times New Roman"/>
          <w:lang w:eastAsia="el-GR"/>
        </w:rPr>
        <w:tab/>
      </w:r>
      <w:r w:rsidRPr="002041CC">
        <w:rPr>
          <w:rFonts w:ascii="Times New Roman" w:hAnsi="Times New Roman"/>
          <w:lang w:eastAsia="el-GR"/>
        </w:rPr>
        <w:tab/>
      </w:r>
      <w:r w:rsidR="00AD6B41">
        <w:rPr>
          <w:rFonts w:ascii="Times New Roman" w:hAnsi="Times New Roman"/>
          <w:lang w:eastAsia="el-GR"/>
        </w:rPr>
        <w:t xml:space="preserve">   </w:t>
      </w:r>
      <w:r w:rsidR="00EB0AD9" w:rsidRPr="002041CC">
        <w:rPr>
          <w:rFonts w:ascii="Times New Roman" w:hAnsi="Times New Roman"/>
          <w:b/>
          <w:lang w:eastAsia="el-GR"/>
        </w:rPr>
        <w:t>Ο</w:t>
      </w:r>
      <w:r w:rsidRPr="002041CC">
        <w:rPr>
          <w:rFonts w:ascii="Times New Roman" w:hAnsi="Times New Roman"/>
          <w:b/>
          <w:lang w:eastAsia="el-GR"/>
        </w:rPr>
        <w:t xml:space="preserve"> Γενικ</w:t>
      </w:r>
      <w:r w:rsidR="00EB0AD9" w:rsidRPr="002041CC">
        <w:rPr>
          <w:rFonts w:ascii="Times New Roman" w:hAnsi="Times New Roman"/>
          <w:b/>
          <w:lang w:eastAsia="el-GR"/>
        </w:rPr>
        <w:t xml:space="preserve">ός </w:t>
      </w:r>
      <w:r w:rsidRPr="002041CC">
        <w:rPr>
          <w:rFonts w:ascii="Times New Roman" w:hAnsi="Times New Roman"/>
          <w:b/>
          <w:lang w:eastAsia="el-GR"/>
        </w:rPr>
        <w:t xml:space="preserve">Γραμματέας </w:t>
      </w:r>
    </w:p>
    <w:p w:rsidR="002041CC" w:rsidRPr="002041CC" w:rsidRDefault="002041CC" w:rsidP="00553674">
      <w:pPr>
        <w:pStyle w:val="a5"/>
        <w:rPr>
          <w:rFonts w:ascii="Times New Roman" w:hAnsi="Times New Roman"/>
          <w:b/>
          <w:lang w:eastAsia="el-GR"/>
        </w:rPr>
      </w:pPr>
    </w:p>
    <w:p w:rsidR="002041CC" w:rsidRPr="002041CC" w:rsidRDefault="00AD6B41" w:rsidP="00D575F6">
      <w:pPr>
        <w:pStyle w:val="a5"/>
        <w:ind w:left="5760"/>
        <w:rPr>
          <w:rFonts w:ascii="Times New Roman" w:hAnsi="Times New Roman"/>
          <w:b/>
          <w:lang w:eastAsia="el-GR"/>
        </w:rPr>
      </w:pPr>
      <w:r>
        <w:rPr>
          <w:rFonts w:ascii="Times New Roman" w:hAnsi="Times New Roman"/>
          <w:b/>
          <w:lang w:eastAsia="el-GR"/>
        </w:rPr>
        <w:tab/>
      </w:r>
      <w:r>
        <w:rPr>
          <w:rFonts w:ascii="Times New Roman" w:hAnsi="Times New Roman"/>
          <w:b/>
          <w:lang w:eastAsia="el-GR"/>
        </w:rPr>
        <w:tab/>
        <w:t xml:space="preserve"> </w:t>
      </w:r>
      <w:r w:rsidR="00553674" w:rsidRPr="002041CC">
        <w:rPr>
          <w:rFonts w:ascii="Times New Roman" w:hAnsi="Times New Roman"/>
          <w:b/>
          <w:lang w:eastAsia="el-GR"/>
        </w:rPr>
        <w:tab/>
      </w:r>
      <w:r w:rsidR="00EB0AD9" w:rsidRPr="002041CC">
        <w:rPr>
          <w:rFonts w:ascii="Times New Roman" w:hAnsi="Times New Roman"/>
          <w:b/>
          <w:lang w:eastAsia="el-GR"/>
        </w:rPr>
        <w:t xml:space="preserve">               </w:t>
      </w:r>
      <w:r w:rsidR="002041CC" w:rsidRPr="002041CC">
        <w:rPr>
          <w:rFonts w:ascii="Times New Roman" w:hAnsi="Times New Roman"/>
          <w:b/>
          <w:lang w:eastAsia="el-GR"/>
        </w:rPr>
        <w:t xml:space="preserve"> </w:t>
      </w:r>
      <w:r w:rsidR="00D575F6">
        <w:rPr>
          <w:rFonts w:ascii="Times New Roman" w:hAnsi="Times New Roman"/>
          <w:b/>
          <w:lang w:eastAsia="el-GR"/>
        </w:rPr>
        <w:t xml:space="preserve">   </w:t>
      </w:r>
      <w:r w:rsidR="00EB0AD9" w:rsidRPr="002041CC">
        <w:rPr>
          <w:rFonts w:ascii="Times New Roman" w:hAnsi="Times New Roman"/>
          <w:b/>
          <w:lang w:eastAsia="el-GR"/>
        </w:rPr>
        <w:t xml:space="preserve">ΚΟΚΚΟΛΗΣ ΓΕΩΡΓΙΟΣ </w:t>
      </w:r>
    </w:p>
    <w:sectPr w:rsidR="002041CC" w:rsidRPr="002041CC" w:rsidSect="00F720EE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EFB"/>
    <w:multiLevelType w:val="hybridMultilevel"/>
    <w:tmpl w:val="905A472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7C24959"/>
    <w:multiLevelType w:val="hybridMultilevel"/>
    <w:tmpl w:val="5C84B9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C7DD2"/>
    <w:multiLevelType w:val="hybridMultilevel"/>
    <w:tmpl w:val="54C81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34CDA"/>
    <w:multiLevelType w:val="hybridMultilevel"/>
    <w:tmpl w:val="2910932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E"/>
    <w:rsid w:val="000271A4"/>
    <w:rsid w:val="0004678D"/>
    <w:rsid w:val="000F4D65"/>
    <w:rsid w:val="000F64DA"/>
    <w:rsid w:val="00106C91"/>
    <w:rsid w:val="00161D09"/>
    <w:rsid w:val="00172C3A"/>
    <w:rsid w:val="001B5BBE"/>
    <w:rsid w:val="001C7983"/>
    <w:rsid w:val="002041CC"/>
    <w:rsid w:val="002056D3"/>
    <w:rsid w:val="00237B77"/>
    <w:rsid w:val="002E0CD0"/>
    <w:rsid w:val="00315712"/>
    <w:rsid w:val="003B2D4A"/>
    <w:rsid w:val="003D010E"/>
    <w:rsid w:val="003D41A3"/>
    <w:rsid w:val="00411706"/>
    <w:rsid w:val="00413E8E"/>
    <w:rsid w:val="004724AF"/>
    <w:rsid w:val="00472785"/>
    <w:rsid w:val="00483DD6"/>
    <w:rsid w:val="00493318"/>
    <w:rsid w:val="004B5370"/>
    <w:rsid w:val="00553674"/>
    <w:rsid w:val="00556888"/>
    <w:rsid w:val="00561331"/>
    <w:rsid w:val="005845FF"/>
    <w:rsid w:val="005E092E"/>
    <w:rsid w:val="005E16C8"/>
    <w:rsid w:val="00644528"/>
    <w:rsid w:val="00673688"/>
    <w:rsid w:val="00685F21"/>
    <w:rsid w:val="00797CDB"/>
    <w:rsid w:val="007A4E17"/>
    <w:rsid w:val="007D7E68"/>
    <w:rsid w:val="007E2E04"/>
    <w:rsid w:val="007F023B"/>
    <w:rsid w:val="00816716"/>
    <w:rsid w:val="008302EC"/>
    <w:rsid w:val="00830971"/>
    <w:rsid w:val="00841ACB"/>
    <w:rsid w:val="008F0B10"/>
    <w:rsid w:val="00907114"/>
    <w:rsid w:val="00914888"/>
    <w:rsid w:val="009E34DE"/>
    <w:rsid w:val="00A36A2A"/>
    <w:rsid w:val="00A92313"/>
    <w:rsid w:val="00AD6B41"/>
    <w:rsid w:val="00B119A6"/>
    <w:rsid w:val="00B36B98"/>
    <w:rsid w:val="00B51279"/>
    <w:rsid w:val="00B5756C"/>
    <w:rsid w:val="00B64209"/>
    <w:rsid w:val="00B94675"/>
    <w:rsid w:val="00BB2CE1"/>
    <w:rsid w:val="00BC2612"/>
    <w:rsid w:val="00BD0919"/>
    <w:rsid w:val="00BF0F3F"/>
    <w:rsid w:val="00BF5289"/>
    <w:rsid w:val="00C2188B"/>
    <w:rsid w:val="00C22220"/>
    <w:rsid w:val="00C567D5"/>
    <w:rsid w:val="00C56EF9"/>
    <w:rsid w:val="00C97CDB"/>
    <w:rsid w:val="00CB3354"/>
    <w:rsid w:val="00CB6A4A"/>
    <w:rsid w:val="00CC2719"/>
    <w:rsid w:val="00D0409D"/>
    <w:rsid w:val="00D10DF4"/>
    <w:rsid w:val="00D527D1"/>
    <w:rsid w:val="00D575F6"/>
    <w:rsid w:val="00DB36FC"/>
    <w:rsid w:val="00DB71EC"/>
    <w:rsid w:val="00DD12DA"/>
    <w:rsid w:val="00E80B7B"/>
    <w:rsid w:val="00EB0AD9"/>
    <w:rsid w:val="00EB5478"/>
    <w:rsid w:val="00F024A7"/>
    <w:rsid w:val="00F353AE"/>
    <w:rsid w:val="00F500CE"/>
    <w:rsid w:val="00F550AA"/>
    <w:rsid w:val="00F61B3A"/>
    <w:rsid w:val="00F720EE"/>
    <w:rsid w:val="00F8316E"/>
    <w:rsid w:val="00FA46EC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720EE"/>
    <w:pPr>
      <w:keepNext/>
      <w:outlineLvl w:val="0"/>
    </w:pPr>
    <w:rPr>
      <w:rFonts w:eastAsia="Arial Unicode MS"/>
      <w:b/>
      <w:bCs/>
      <w:spacing w:val="28"/>
    </w:rPr>
  </w:style>
  <w:style w:type="paragraph" w:styleId="2">
    <w:name w:val="heading 2"/>
    <w:basedOn w:val="a"/>
    <w:next w:val="a"/>
    <w:link w:val="2Char"/>
    <w:semiHidden/>
    <w:unhideWhenUsed/>
    <w:qFormat/>
    <w:rsid w:val="00F720EE"/>
    <w:pPr>
      <w:keepNext/>
      <w:jc w:val="both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F720EE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20EE"/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F720EE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F720EE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20">
    <w:name w:val="Body Text Indent 2"/>
    <w:basedOn w:val="a"/>
    <w:link w:val="2Char0"/>
    <w:semiHidden/>
    <w:unhideWhenUsed/>
    <w:rsid w:val="00F720EE"/>
    <w:pPr>
      <w:ind w:left="360" w:hanging="360"/>
      <w:jc w:val="both"/>
    </w:pPr>
  </w:style>
  <w:style w:type="character" w:customStyle="1" w:styleId="2Char0">
    <w:name w:val="Σώμα κείμενου με εσοχή 2 Char"/>
    <w:basedOn w:val="a0"/>
    <w:link w:val="20"/>
    <w:semiHidden/>
    <w:rsid w:val="00F720E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720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0E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161D09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61D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5536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72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720EE"/>
    <w:pPr>
      <w:keepNext/>
      <w:outlineLvl w:val="0"/>
    </w:pPr>
    <w:rPr>
      <w:rFonts w:eastAsia="Arial Unicode MS"/>
      <w:b/>
      <w:bCs/>
      <w:spacing w:val="28"/>
    </w:rPr>
  </w:style>
  <w:style w:type="paragraph" w:styleId="2">
    <w:name w:val="heading 2"/>
    <w:basedOn w:val="a"/>
    <w:next w:val="a"/>
    <w:link w:val="2Char"/>
    <w:semiHidden/>
    <w:unhideWhenUsed/>
    <w:qFormat/>
    <w:rsid w:val="00F720EE"/>
    <w:pPr>
      <w:keepNext/>
      <w:jc w:val="both"/>
      <w:outlineLvl w:val="1"/>
    </w:pPr>
    <w:rPr>
      <w:rFonts w:eastAsia="Arial Unicode MS"/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F720EE"/>
    <w:pPr>
      <w:keepNext/>
      <w:jc w:val="center"/>
      <w:outlineLvl w:val="2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720EE"/>
    <w:rPr>
      <w:rFonts w:ascii="Times New Roman" w:eastAsia="Arial Unicode MS" w:hAnsi="Times New Roman" w:cs="Times New Roman"/>
      <w:b/>
      <w:bCs/>
      <w:spacing w:val="28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semiHidden/>
    <w:rsid w:val="00F720EE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semiHidden/>
    <w:rsid w:val="00F720EE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20">
    <w:name w:val="Body Text Indent 2"/>
    <w:basedOn w:val="a"/>
    <w:link w:val="2Char0"/>
    <w:semiHidden/>
    <w:unhideWhenUsed/>
    <w:rsid w:val="00F720EE"/>
    <w:pPr>
      <w:ind w:left="360" w:hanging="360"/>
      <w:jc w:val="both"/>
    </w:pPr>
  </w:style>
  <w:style w:type="character" w:customStyle="1" w:styleId="2Char0">
    <w:name w:val="Σώμα κείμενου με εσοχή 2 Char"/>
    <w:basedOn w:val="a0"/>
    <w:link w:val="20"/>
    <w:semiHidden/>
    <w:rsid w:val="00F720E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720E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20E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161D09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61D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uiPriority w:val="1"/>
    <w:qFormat/>
    <w:rsid w:val="0055367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7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8837-AC19-41D8-9714-DED7AE9C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811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Όλγα Θεοδώρου</dc:creator>
  <cp:lastModifiedBy>Βασιλόπουλος Αθανάσιος</cp:lastModifiedBy>
  <cp:revision>23</cp:revision>
  <cp:lastPrinted>2021-11-15T08:58:00Z</cp:lastPrinted>
  <dcterms:created xsi:type="dcterms:W3CDTF">2021-06-22T07:24:00Z</dcterms:created>
  <dcterms:modified xsi:type="dcterms:W3CDTF">2021-11-17T08:05:00Z</dcterms:modified>
</cp:coreProperties>
</file>